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tbl>
      <w:tblPr>
        <w:tblpPr w:leftFromText="180" w:rightFromText="180" w:vertAnchor="page" w:horzAnchor="margin" w:tblpXSpec="center" w:tblpY="181"/>
        <w:tblW w:w="5541"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8"/>
        <w:gridCol w:w="9775"/>
      </w:tblGrid>
      <w:tr w:rsidR="00C918B6" w:rsidTr="00915D7F">
        <w:trPr>
          <w:trHeight w:val="321"/>
        </w:trPr>
        <w:tc>
          <w:tcPr>
            <w:tcW w:w="14553" w:type="dxa"/>
            <w:gridSpan w:val="2"/>
            <w:tcBorders>
              <w:top w:val="nil"/>
              <w:left w:val="nil"/>
              <w:bottom w:val="single" w:sz="36" w:space="0" w:color="FFFFFF" w:themeColor="background1"/>
              <w:right w:val="nil"/>
            </w:tcBorders>
            <w:shd w:val="clear" w:color="auto" w:fill="BFBFBF" w:themeFill="background1" w:themeFillShade="BF"/>
            <w:vAlign w:val="center"/>
          </w:tcPr>
          <w:p w:rsidR="00C918B6" w:rsidRPr="009D5582" w:rsidRDefault="00C918B6" w:rsidP="00C918B6">
            <w:pPr>
              <w:pStyle w:val="PersonalName"/>
              <w:spacing w:before="100" w:beforeAutospacing="1" w:after="100" w:afterAutospacing="1" w:line="240" w:lineRule="auto"/>
              <w:jc w:val="right"/>
              <w:rPr>
                <w:rFonts w:ascii="Tw Cen MT" w:hAnsi="Tw Cen MT"/>
                <w:b/>
                <w:color w:val="002060"/>
                <w:sz w:val="68"/>
                <w:szCs w:val="68"/>
              </w:rPr>
            </w:pPr>
            <w:r>
              <w:rPr>
                <w:rFonts w:ascii="Tw Cen MT" w:hAnsi="Tw Cen MT"/>
                <w:b/>
                <w:color w:val="002060"/>
                <w:sz w:val="68"/>
                <w:szCs w:val="68"/>
              </w:rPr>
              <w:t>Fly</w:t>
            </w:r>
            <w:r w:rsidRPr="00F845BA">
              <w:rPr>
                <w:rFonts w:ascii="Tw Cen MT" w:hAnsi="Tw Cen MT"/>
                <w:b/>
                <w:color w:val="002060"/>
                <w:sz w:val="68"/>
                <w:szCs w:val="68"/>
              </w:rPr>
              <w:t xml:space="preserve"> Ladakh</w:t>
            </w:r>
            <w:r>
              <w:rPr>
                <w:rFonts w:ascii="Tw Cen MT" w:hAnsi="Tw Cen MT"/>
                <w:b/>
                <w:color w:val="002060"/>
                <w:sz w:val="68"/>
                <w:szCs w:val="68"/>
              </w:rPr>
              <w:t xml:space="preserve"> Ex-Mumbai</w:t>
            </w:r>
          </w:p>
        </w:tc>
      </w:tr>
      <w:tr w:rsidR="00C918B6" w:rsidTr="00915D7F">
        <w:trPr>
          <w:trHeight w:val="214"/>
        </w:trPr>
        <w:tc>
          <w:tcPr>
            <w:tcW w:w="4778" w:type="dxa"/>
            <w:tcBorders>
              <w:top w:val="single" w:sz="36" w:space="0" w:color="FFFFFF" w:themeColor="background1"/>
              <w:left w:val="nil"/>
              <w:bottom w:val="nil"/>
              <w:right w:val="single" w:sz="36" w:space="0" w:color="FFFFFF" w:themeColor="background1"/>
            </w:tcBorders>
            <w:shd w:val="clear" w:color="auto" w:fill="FF0000"/>
            <w:tcMar>
              <w:top w:w="29" w:type="dxa"/>
              <w:left w:w="115" w:type="dxa"/>
              <w:bottom w:w="29" w:type="dxa"/>
              <w:right w:w="115" w:type="dxa"/>
            </w:tcMar>
            <w:vAlign w:val="center"/>
          </w:tcPr>
          <w:p w:rsidR="00C918B6" w:rsidRPr="00142085" w:rsidRDefault="00C918B6" w:rsidP="00C918B6">
            <w:pPr>
              <w:pStyle w:val="Date"/>
              <w:framePr w:wrap="auto" w:hAnchor="text" w:xAlign="left" w:yAlign="inline"/>
              <w:spacing w:before="100" w:beforeAutospacing="1" w:after="100" w:afterAutospacing="1"/>
              <w:suppressOverlap w:val="0"/>
              <w:rPr>
                <w:rFonts w:ascii="Tw Cen MT" w:hAnsi="Tw Cen MT"/>
                <w:sz w:val="32"/>
                <w:szCs w:val="32"/>
              </w:rPr>
            </w:pPr>
            <w:r>
              <w:rPr>
                <w:rFonts w:ascii="Tw Cen MT" w:hAnsi="Tw Cen MT"/>
                <w:sz w:val="32"/>
                <w:szCs w:val="32"/>
              </w:rPr>
              <w:t>07 Nights / 08</w:t>
            </w:r>
            <w:r w:rsidRPr="00142085">
              <w:rPr>
                <w:rFonts w:ascii="Tw Cen MT" w:hAnsi="Tw Cen MT"/>
                <w:sz w:val="32"/>
                <w:szCs w:val="32"/>
              </w:rPr>
              <w:t xml:space="preserve"> Days</w:t>
            </w:r>
          </w:p>
        </w:tc>
        <w:tc>
          <w:tcPr>
            <w:tcW w:w="9774" w:type="dxa"/>
            <w:tcBorders>
              <w:top w:val="single" w:sz="36" w:space="0" w:color="FFFFFF" w:themeColor="background1"/>
              <w:left w:val="single" w:sz="36" w:space="0" w:color="FFFFFF" w:themeColor="background1"/>
              <w:bottom w:val="nil"/>
              <w:right w:val="nil"/>
            </w:tcBorders>
            <w:shd w:val="clear" w:color="auto" w:fill="002060"/>
            <w:tcMar>
              <w:top w:w="29" w:type="dxa"/>
              <w:left w:w="115" w:type="dxa"/>
              <w:bottom w:w="29" w:type="dxa"/>
              <w:right w:w="115" w:type="dxa"/>
            </w:tcMar>
            <w:vAlign w:val="center"/>
          </w:tcPr>
          <w:p w:rsidR="00C918B6" w:rsidRPr="007B1620" w:rsidRDefault="00C918B6" w:rsidP="00C918B6">
            <w:pPr>
              <w:pStyle w:val="Date"/>
              <w:framePr w:wrap="auto" w:hAnchor="text" w:xAlign="left" w:yAlign="inline"/>
              <w:spacing w:before="100" w:beforeAutospacing="1" w:after="100" w:afterAutospacing="1"/>
              <w:suppressOverlap w:val="0"/>
              <w:jc w:val="right"/>
              <w:rPr>
                <w:rFonts w:ascii="Tw Cen MT" w:hAnsi="Tw Cen MT"/>
                <w:sz w:val="32"/>
                <w:szCs w:val="32"/>
              </w:rPr>
            </w:pPr>
            <w:r>
              <w:rPr>
                <w:rFonts w:ascii="Tw Cen MT" w:hAnsi="Tw Cen MT"/>
                <w:sz w:val="32"/>
                <w:szCs w:val="32"/>
              </w:rPr>
              <w:t>4N</w:t>
            </w:r>
            <w:r w:rsidRPr="00F845BA">
              <w:rPr>
                <w:rFonts w:ascii="Tw Cen MT" w:hAnsi="Tw Cen MT"/>
                <w:sz w:val="32"/>
                <w:szCs w:val="32"/>
              </w:rPr>
              <w:t xml:space="preserve"> Leh </w:t>
            </w:r>
            <w:r>
              <w:rPr>
                <w:rFonts w:ascii="Tw Cen MT" w:hAnsi="Tw Cen MT"/>
                <w:sz w:val="32"/>
                <w:szCs w:val="32"/>
              </w:rPr>
              <w:t>–</w:t>
            </w:r>
            <w:r w:rsidRPr="00F845BA">
              <w:rPr>
                <w:rFonts w:ascii="Tw Cen MT" w:hAnsi="Tw Cen MT"/>
                <w:sz w:val="32"/>
                <w:szCs w:val="32"/>
              </w:rPr>
              <w:t xml:space="preserve"> 1</w:t>
            </w:r>
            <w:r>
              <w:rPr>
                <w:rFonts w:ascii="Tw Cen MT" w:hAnsi="Tw Cen MT"/>
                <w:sz w:val="32"/>
                <w:szCs w:val="32"/>
              </w:rPr>
              <w:t xml:space="preserve">N </w:t>
            </w:r>
            <w:r w:rsidRPr="009D5582">
              <w:rPr>
                <w:rFonts w:ascii="Tw Cen MT" w:hAnsi="Tw Cen MT"/>
                <w:sz w:val="32"/>
                <w:szCs w:val="32"/>
              </w:rPr>
              <w:t>Ulley</w:t>
            </w:r>
            <w:r>
              <w:rPr>
                <w:rFonts w:ascii="Tw Cen MT" w:hAnsi="Tw Cen MT"/>
                <w:sz w:val="32"/>
                <w:szCs w:val="32"/>
              </w:rPr>
              <w:t xml:space="preserve"> – 1N Nubra – </w:t>
            </w:r>
            <w:r w:rsidRPr="00F845BA">
              <w:rPr>
                <w:rFonts w:ascii="Tw Cen MT" w:hAnsi="Tw Cen MT"/>
                <w:sz w:val="32"/>
                <w:szCs w:val="32"/>
              </w:rPr>
              <w:t>1</w:t>
            </w:r>
            <w:r>
              <w:rPr>
                <w:rFonts w:ascii="Tw Cen MT" w:hAnsi="Tw Cen MT"/>
                <w:sz w:val="32"/>
                <w:szCs w:val="32"/>
              </w:rPr>
              <w:t>N</w:t>
            </w:r>
            <w:r w:rsidRPr="00F845BA">
              <w:rPr>
                <w:rFonts w:ascii="Tw Cen MT" w:hAnsi="Tw Cen MT"/>
                <w:sz w:val="32"/>
                <w:szCs w:val="32"/>
              </w:rPr>
              <w:t xml:space="preserve"> Pangong </w:t>
            </w:r>
          </w:p>
        </w:tc>
      </w:tr>
    </w:tbl>
    <w:p w:rsidR="00017235" w:rsidRPr="00D6470F" w:rsidRDefault="00017235" w:rsidP="00DA5832">
      <w:pPr>
        <w:spacing w:after="0" w:line="240" w:lineRule="auto"/>
        <w:jc w:val="both"/>
        <w:rPr>
          <w:rFonts w:ascii="Tw Cen MT" w:hAnsi="Tw Cen MT"/>
          <w:sz w:val="4"/>
          <w:szCs w:val="32"/>
        </w:rPr>
      </w:pPr>
    </w:p>
    <w:p w:rsidR="005B47CF" w:rsidRDefault="00C918B6" w:rsidP="00DA5832">
      <w:pPr>
        <w:spacing w:after="0" w:line="240" w:lineRule="auto"/>
        <w:jc w:val="both"/>
        <w:rPr>
          <w:rFonts w:ascii="Tw Cen MT" w:hAnsi="Tw Cen MT"/>
          <w:b/>
          <w:sz w:val="32"/>
          <w:szCs w:val="32"/>
        </w:rPr>
      </w:pPr>
      <w:r w:rsidRPr="00D76E58">
        <w:rPr>
          <w:noProof/>
          <w:color w:val="000000" w:themeColor="text1"/>
          <w:lang w:val="en-IN" w:eastAsia="en-IN"/>
          <w14:ligatures w14:val="none"/>
        </w:rPr>
        <w:drawing>
          <wp:anchor distT="0" distB="0" distL="114300" distR="114300" simplePos="0" relativeHeight="251663360" behindDoc="1" locked="0" layoutInCell="1" allowOverlap="1" wp14:anchorId="76A0B3EE" wp14:editId="0E2396EB">
            <wp:simplePos x="0" y="0"/>
            <wp:positionH relativeFrom="column">
              <wp:posOffset>3314700</wp:posOffset>
            </wp:positionH>
            <wp:positionV relativeFrom="paragraph">
              <wp:posOffset>53975</wp:posOffset>
            </wp:positionV>
            <wp:extent cx="5379720" cy="3632200"/>
            <wp:effectExtent l="0" t="0" r="0" b="6350"/>
            <wp:wrapTight wrapText="bothSides">
              <wp:wrapPolygon edited="0">
                <wp:start x="0" y="0"/>
                <wp:lineTo x="0" y="21524"/>
                <wp:lineTo x="21493" y="21524"/>
                <wp:lineTo x="21493" y="0"/>
                <wp:lineTo x="0" y="0"/>
              </wp:wrapPolygon>
            </wp:wrapTight>
            <wp:docPr id="11" name="Picture 11" descr="C:\Users\TTPLD091\Desktop\FotorCre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TPLD091\Desktop\FotorCreat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9720" cy="3632200"/>
                    </a:xfrm>
                    <a:prstGeom prst="rect">
                      <a:avLst/>
                    </a:prstGeom>
                    <a:noFill/>
                    <a:ln>
                      <a:noFill/>
                    </a:ln>
                  </pic:spPr>
                </pic:pic>
              </a:graphicData>
            </a:graphic>
          </wp:anchor>
        </w:drawing>
      </w:r>
    </w:p>
    <w:p w:rsidR="005B47CF" w:rsidRPr="00B8492D" w:rsidRDefault="008368FB" w:rsidP="00D570B9">
      <w:pPr>
        <w:spacing w:after="0" w:line="240" w:lineRule="auto"/>
        <w:ind w:left="-288" w:right="-288"/>
        <w:jc w:val="both"/>
        <w:rPr>
          <w:rFonts w:ascii="Tw Cen MT" w:hAnsi="Tw Cen MT"/>
          <w:b/>
          <w:color w:val="002060"/>
          <w:sz w:val="32"/>
          <w:szCs w:val="32"/>
        </w:rPr>
      </w:pPr>
      <w:r w:rsidRPr="00B8492D">
        <w:rPr>
          <w:rFonts w:ascii="Tw Cen MT" w:hAnsi="Tw Cen MT"/>
          <w:b/>
          <w:color w:val="002060"/>
          <w:sz w:val="32"/>
          <w:szCs w:val="32"/>
        </w:rPr>
        <w:t>PACKAGE HIGHLIGHTS</w:t>
      </w:r>
      <w:r w:rsidR="002A0109" w:rsidRPr="00B8492D">
        <w:rPr>
          <w:rFonts w:ascii="Tw Cen MT" w:hAnsi="Tw Cen MT"/>
          <w:b/>
          <w:color w:val="002060"/>
          <w:sz w:val="32"/>
          <w:szCs w:val="32"/>
        </w:rPr>
        <w:t>:</w:t>
      </w:r>
    </w:p>
    <w:p w:rsidR="00D570B9" w:rsidRPr="00C918B6" w:rsidRDefault="00D570B9" w:rsidP="00D570B9">
      <w:pPr>
        <w:spacing w:after="0" w:line="240" w:lineRule="auto"/>
        <w:ind w:left="-288" w:right="-288"/>
        <w:jc w:val="both"/>
        <w:rPr>
          <w:rFonts w:ascii="Tw Cen MT" w:hAnsi="Tw Cen MT"/>
          <w:b/>
          <w:sz w:val="2"/>
          <w:szCs w:val="16"/>
        </w:rPr>
      </w:pPr>
    </w:p>
    <w:p w:rsidR="00F828BD" w:rsidRDefault="00B33999" w:rsidP="00915D7F">
      <w:pPr>
        <w:pStyle w:val="ListParagraph"/>
        <w:numPr>
          <w:ilvl w:val="0"/>
          <w:numId w:val="3"/>
        </w:numPr>
        <w:spacing w:after="0" w:line="240" w:lineRule="auto"/>
        <w:ind w:right="-288"/>
        <w:rPr>
          <w:rFonts w:ascii="Tw Cen MT" w:hAnsi="Tw Cen MT"/>
          <w:color w:val="002060"/>
          <w:sz w:val="32"/>
          <w:szCs w:val="32"/>
        </w:rPr>
      </w:pPr>
      <w:r>
        <w:rPr>
          <w:rFonts w:ascii="Tw Cen MT" w:hAnsi="Tw Cen MT"/>
          <w:color w:val="002060"/>
          <w:sz w:val="32"/>
          <w:szCs w:val="32"/>
        </w:rPr>
        <w:t>Return a</w:t>
      </w:r>
      <w:r w:rsidR="00F828BD">
        <w:rPr>
          <w:rFonts w:ascii="Tw Cen MT" w:hAnsi="Tw Cen MT"/>
          <w:color w:val="002060"/>
          <w:sz w:val="32"/>
          <w:szCs w:val="32"/>
        </w:rPr>
        <w:t xml:space="preserve">irfare from </w:t>
      </w:r>
      <w:r w:rsidR="00BC5161">
        <w:rPr>
          <w:rFonts w:ascii="Tw Cen MT" w:hAnsi="Tw Cen MT"/>
          <w:color w:val="002060"/>
          <w:sz w:val="32"/>
          <w:szCs w:val="32"/>
        </w:rPr>
        <w:t>Ex-</w:t>
      </w:r>
      <w:r w:rsidR="00F828BD">
        <w:rPr>
          <w:rFonts w:ascii="Tw Cen MT" w:hAnsi="Tw Cen MT"/>
          <w:color w:val="002060"/>
          <w:sz w:val="32"/>
          <w:szCs w:val="32"/>
        </w:rPr>
        <w:t>Mumbai</w:t>
      </w:r>
    </w:p>
    <w:p w:rsidR="00090626" w:rsidRDefault="00090626" w:rsidP="00915D7F">
      <w:pPr>
        <w:pStyle w:val="ListParagraph"/>
        <w:numPr>
          <w:ilvl w:val="0"/>
          <w:numId w:val="3"/>
        </w:numPr>
        <w:spacing w:after="0" w:line="240" w:lineRule="auto"/>
        <w:ind w:right="-288"/>
        <w:rPr>
          <w:rFonts w:ascii="Tw Cen MT" w:hAnsi="Tw Cen MT"/>
          <w:color w:val="002060"/>
          <w:sz w:val="32"/>
          <w:szCs w:val="32"/>
        </w:rPr>
      </w:pPr>
      <w:r>
        <w:rPr>
          <w:rFonts w:ascii="Tw Cen MT" w:hAnsi="Tw Cen MT"/>
          <w:color w:val="002060"/>
          <w:sz w:val="32"/>
          <w:szCs w:val="32"/>
        </w:rPr>
        <w:t>In Leh, visit Shanti Stupa and Leh Palace</w:t>
      </w:r>
    </w:p>
    <w:p w:rsidR="006A5DE4" w:rsidRDefault="006A5DE4" w:rsidP="00915D7F">
      <w:pPr>
        <w:pStyle w:val="ListParagraph"/>
        <w:numPr>
          <w:ilvl w:val="0"/>
          <w:numId w:val="3"/>
        </w:numPr>
        <w:spacing w:after="0" w:line="240" w:lineRule="auto"/>
        <w:ind w:right="-288"/>
        <w:rPr>
          <w:rFonts w:ascii="Tw Cen MT" w:hAnsi="Tw Cen MT"/>
          <w:color w:val="002060"/>
          <w:sz w:val="32"/>
          <w:szCs w:val="32"/>
        </w:rPr>
      </w:pPr>
      <w:r>
        <w:rPr>
          <w:rFonts w:ascii="Tw Cen MT" w:hAnsi="Tw Cen MT"/>
          <w:color w:val="002060"/>
          <w:sz w:val="32"/>
          <w:szCs w:val="32"/>
        </w:rPr>
        <w:t>Centuries old monasteries in Ladakh</w:t>
      </w:r>
      <w:r w:rsidR="008E58EB">
        <w:rPr>
          <w:rFonts w:ascii="Tw Cen MT" w:hAnsi="Tw Cen MT"/>
          <w:color w:val="002060"/>
          <w:sz w:val="32"/>
          <w:szCs w:val="32"/>
        </w:rPr>
        <w:t xml:space="preserve"> </w:t>
      </w:r>
      <w:r>
        <w:rPr>
          <w:rFonts w:ascii="Tw Cen MT" w:hAnsi="Tw Cen MT"/>
          <w:color w:val="002060"/>
          <w:sz w:val="32"/>
          <w:szCs w:val="32"/>
        </w:rPr>
        <w:t xml:space="preserve">– Hemis, </w:t>
      </w:r>
      <w:r w:rsidR="00090626">
        <w:rPr>
          <w:rFonts w:ascii="Tw Cen MT" w:hAnsi="Tw Cen MT"/>
          <w:color w:val="002060"/>
          <w:sz w:val="32"/>
          <w:szCs w:val="32"/>
        </w:rPr>
        <w:t>Shey, Thiksey, Diskit…</w:t>
      </w:r>
    </w:p>
    <w:p w:rsidR="00090626" w:rsidRDefault="00090626" w:rsidP="00915D7F">
      <w:pPr>
        <w:pStyle w:val="ListParagraph"/>
        <w:numPr>
          <w:ilvl w:val="0"/>
          <w:numId w:val="3"/>
        </w:numPr>
        <w:spacing w:after="0" w:line="240" w:lineRule="auto"/>
        <w:ind w:right="-288"/>
        <w:rPr>
          <w:rFonts w:ascii="Tw Cen MT" w:hAnsi="Tw Cen MT"/>
          <w:color w:val="002060"/>
          <w:sz w:val="32"/>
          <w:szCs w:val="32"/>
        </w:rPr>
      </w:pPr>
      <w:r>
        <w:rPr>
          <w:rFonts w:ascii="Tw Cen MT" w:hAnsi="Tw Cen MT"/>
          <w:color w:val="002060"/>
          <w:sz w:val="32"/>
          <w:szCs w:val="32"/>
        </w:rPr>
        <w:t>Visit &amp; Stay at world’s highest salt water lake – Pangong Lake</w:t>
      </w:r>
    </w:p>
    <w:p w:rsidR="009541B4" w:rsidRDefault="00090626" w:rsidP="00915D7F">
      <w:pPr>
        <w:pStyle w:val="ListParagraph"/>
        <w:numPr>
          <w:ilvl w:val="0"/>
          <w:numId w:val="3"/>
        </w:numPr>
        <w:spacing w:after="0" w:line="240" w:lineRule="auto"/>
        <w:ind w:right="-288"/>
        <w:rPr>
          <w:rFonts w:ascii="Tw Cen MT" w:hAnsi="Tw Cen MT"/>
          <w:color w:val="002060"/>
          <w:sz w:val="32"/>
          <w:szCs w:val="32"/>
        </w:rPr>
      </w:pPr>
      <w:r>
        <w:rPr>
          <w:rFonts w:ascii="Tw Cen MT" w:hAnsi="Tw Cen MT"/>
          <w:color w:val="002060"/>
          <w:sz w:val="32"/>
          <w:szCs w:val="32"/>
        </w:rPr>
        <w:t xml:space="preserve">Drive through </w:t>
      </w:r>
      <w:r w:rsidR="009541B4">
        <w:rPr>
          <w:rFonts w:ascii="Tw Cen MT" w:hAnsi="Tw Cen MT"/>
          <w:color w:val="002060"/>
          <w:sz w:val="32"/>
          <w:szCs w:val="32"/>
        </w:rPr>
        <w:t xml:space="preserve">world’s highest </w:t>
      </w:r>
      <w:r>
        <w:rPr>
          <w:rFonts w:ascii="Tw Cen MT" w:hAnsi="Tw Cen MT"/>
          <w:color w:val="002060"/>
          <w:sz w:val="32"/>
          <w:szCs w:val="32"/>
        </w:rPr>
        <w:t>motorable passes</w:t>
      </w:r>
      <w:r w:rsidR="009541B4">
        <w:rPr>
          <w:rFonts w:ascii="Tw Cen MT" w:hAnsi="Tw Cen MT"/>
          <w:color w:val="002060"/>
          <w:sz w:val="32"/>
          <w:szCs w:val="32"/>
        </w:rPr>
        <w:t xml:space="preserve"> – </w:t>
      </w:r>
      <w:r>
        <w:rPr>
          <w:rFonts w:ascii="Tw Cen MT" w:hAnsi="Tw Cen MT"/>
          <w:color w:val="002060"/>
          <w:sz w:val="32"/>
          <w:szCs w:val="32"/>
        </w:rPr>
        <w:t>Khardung-la &amp; Chang-la</w:t>
      </w:r>
    </w:p>
    <w:p w:rsidR="00090626" w:rsidRDefault="00090626" w:rsidP="00915D7F">
      <w:pPr>
        <w:pStyle w:val="ListParagraph"/>
        <w:numPr>
          <w:ilvl w:val="0"/>
          <w:numId w:val="3"/>
        </w:numPr>
        <w:spacing w:after="0" w:line="240" w:lineRule="auto"/>
        <w:ind w:right="-288"/>
        <w:rPr>
          <w:rFonts w:ascii="Tw Cen MT" w:hAnsi="Tw Cen MT"/>
          <w:color w:val="002060"/>
          <w:sz w:val="32"/>
          <w:szCs w:val="32"/>
        </w:rPr>
      </w:pPr>
      <w:r>
        <w:rPr>
          <w:rFonts w:ascii="Tw Cen MT" w:hAnsi="Tw Cen MT"/>
          <w:color w:val="002060"/>
          <w:sz w:val="32"/>
          <w:szCs w:val="32"/>
        </w:rPr>
        <w:t>Stay in Nubra valley and visit to Sand Dunes</w:t>
      </w:r>
    </w:p>
    <w:p w:rsidR="00FC348F" w:rsidRDefault="00FC348F" w:rsidP="00915D7F">
      <w:pPr>
        <w:pStyle w:val="ListParagraph"/>
        <w:numPr>
          <w:ilvl w:val="0"/>
          <w:numId w:val="3"/>
        </w:numPr>
        <w:spacing w:after="0" w:line="240" w:lineRule="auto"/>
        <w:ind w:right="-288"/>
        <w:rPr>
          <w:rFonts w:ascii="Tw Cen MT" w:hAnsi="Tw Cen MT"/>
          <w:color w:val="002060"/>
          <w:sz w:val="32"/>
          <w:szCs w:val="32"/>
        </w:rPr>
      </w:pPr>
      <w:r w:rsidRPr="00173BC5">
        <w:rPr>
          <w:rFonts w:ascii="Tw Cen MT" w:hAnsi="Tw Cen MT"/>
          <w:color w:val="002060"/>
          <w:sz w:val="32"/>
          <w:szCs w:val="32"/>
        </w:rPr>
        <w:t xml:space="preserve">Airport </w:t>
      </w:r>
      <w:r>
        <w:rPr>
          <w:rFonts w:ascii="Tw Cen MT" w:hAnsi="Tw Cen MT"/>
          <w:color w:val="002060"/>
          <w:sz w:val="32"/>
          <w:szCs w:val="32"/>
        </w:rPr>
        <w:t>transfers</w:t>
      </w:r>
      <w:r w:rsidRPr="00173BC5">
        <w:rPr>
          <w:rFonts w:ascii="Tw Cen MT" w:hAnsi="Tw Cen MT"/>
          <w:color w:val="002060"/>
          <w:sz w:val="32"/>
          <w:szCs w:val="32"/>
        </w:rPr>
        <w:t xml:space="preserve"> and</w:t>
      </w:r>
      <w:r>
        <w:rPr>
          <w:rFonts w:ascii="Tw Cen MT" w:hAnsi="Tw Cen MT"/>
          <w:color w:val="002060"/>
          <w:sz w:val="32"/>
          <w:szCs w:val="32"/>
        </w:rPr>
        <w:t xml:space="preserve"> local</w:t>
      </w:r>
      <w:r w:rsidRPr="00173BC5">
        <w:rPr>
          <w:rFonts w:ascii="Tw Cen MT" w:hAnsi="Tw Cen MT"/>
          <w:color w:val="002060"/>
          <w:sz w:val="32"/>
          <w:szCs w:val="32"/>
        </w:rPr>
        <w:t xml:space="preserve"> sightseeing tours by private vehicle</w:t>
      </w:r>
    </w:p>
    <w:p w:rsidR="007025BE" w:rsidRPr="00173BC5" w:rsidRDefault="007025BE" w:rsidP="00915D7F">
      <w:pPr>
        <w:pStyle w:val="ListParagraph"/>
        <w:numPr>
          <w:ilvl w:val="0"/>
          <w:numId w:val="3"/>
        </w:numPr>
        <w:spacing w:after="0" w:line="240" w:lineRule="auto"/>
        <w:ind w:right="-288"/>
        <w:rPr>
          <w:rFonts w:ascii="Tw Cen MT" w:hAnsi="Tw Cen MT"/>
          <w:color w:val="002060"/>
          <w:sz w:val="32"/>
          <w:szCs w:val="32"/>
        </w:rPr>
      </w:pPr>
      <w:r w:rsidRPr="007025BE">
        <w:rPr>
          <w:rFonts w:ascii="Tw Cen MT" w:hAnsi="Tw Cen MT"/>
          <w:color w:val="002060"/>
          <w:sz w:val="32"/>
          <w:szCs w:val="32"/>
        </w:rPr>
        <w:t xml:space="preserve">Start </w:t>
      </w:r>
      <w:r>
        <w:rPr>
          <w:rFonts w:ascii="Tw Cen MT" w:hAnsi="Tw Cen MT"/>
          <w:color w:val="002060"/>
          <w:sz w:val="32"/>
          <w:szCs w:val="32"/>
        </w:rPr>
        <w:t>and</w:t>
      </w:r>
      <w:r w:rsidRPr="007025BE">
        <w:rPr>
          <w:rFonts w:ascii="Tw Cen MT" w:hAnsi="Tw Cen MT"/>
          <w:color w:val="002060"/>
          <w:sz w:val="32"/>
          <w:szCs w:val="32"/>
        </w:rPr>
        <w:t xml:space="preserve"> End in </w:t>
      </w:r>
      <w:r w:rsidR="00F828BD">
        <w:rPr>
          <w:rFonts w:ascii="Tw Cen MT" w:hAnsi="Tw Cen MT"/>
          <w:color w:val="002060"/>
          <w:sz w:val="32"/>
          <w:szCs w:val="32"/>
        </w:rPr>
        <w:t>Mumbai</w:t>
      </w:r>
      <w:r w:rsidRPr="007025BE">
        <w:rPr>
          <w:rFonts w:ascii="Tw Cen MT" w:hAnsi="Tw Cen MT"/>
          <w:color w:val="002060"/>
          <w:sz w:val="32"/>
          <w:szCs w:val="32"/>
        </w:rPr>
        <w:t xml:space="preserve">    </w:t>
      </w:r>
    </w:p>
    <w:p w:rsidR="00090626" w:rsidRPr="00D6470F" w:rsidRDefault="00090626" w:rsidP="00B33999">
      <w:pPr>
        <w:spacing w:after="0" w:line="240" w:lineRule="auto"/>
        <w:ind w:right="-288"/>
        <w:jc w:val="both"/>
        <w:rPr>
          <w:rFonts w:ascii="Tw Cen MT" w:hAnsi="Tw Cen MT"/>
          <w:sz w:val="24"/>
          <w:szCs w:val="32"/>
        </w:rPr>
      </w:pPr>
    </w:p>
    <w:p w:rsidR="00FB30E4" w:rsidRPr="00FA0218" w:rsidRDefault="00FB30E4" w:rsidP="00D4404D">
      <w:pPr>
        <w:spacing w:after="0" w:line="240" w:lineRule="auto"/>
        <w:ind w:left="-288" w:right="-288"/>
        <w:jc w:val="both"/>
        <w:rPr>
          <w:rFonts w:ascii="Tw Cen MT" w:hAnsi="Tw Cen MT"/>
          <w:b/>
          <w:sz w:val="10"/>
          <w:szCs w:val="32"/>
        </w:rPr>
      </w:pPr>
    </w:p>
    <w:p w:rsidR="00DA5832" w:rsidRPr="00995C57" w:rsidRDefault="008368FB" w:rsidP="00D4404D">
      <w:pPr>
        <w:spacing w:after="0" w:line="240" w:lineRule="auto"/>
        <w:ind w:left="-288" w:right="-288"/>
        <w:jc w:val="both"/>
        <w:rPr>
          <w:rFonts w:ascii="Tw Cen MT" w:hAnsi="Tw Cen MT"/>
          <w:b/>
          <w:sz w:val="32"/>
          <w:szCs w:val="32"/>
        </w:rPr>
      </w:pPr>
      <w:r>
        <w:rPr>
          <w:rFonts w:ascii="Tw Cen MT" w:hAnsi="Tw Cen MT"/>
          <w:b/>
          <w:sz w:val="32"/>
          <w:szCs w:val="32"/>
        </w:rPr>
        <w:t>ITINERARY</w:t>
      </w:r>
      <w:r w:rsidR="00DA5832" w:rsidRPr="00995C57">
        <w:rPr>
          <w:rFonts w:ascii="Tw Cen MT" w:hAnsi="Tw Cen MT"/>
          <w:b/>
          <w:sz w:val="32"/>
          <w:szCs w:val="32"/>
        </w:rPr>
        <w:t>:</w:t>
      </w:r>
    </w:p>
    <w:p w:rsidR="00F828BD" w:rsidRPr="007B1620" w:rsidRDefault="00F828BD" w:rsidP="00C918B6">
      <w:pPr>
        <w:spacing w:after="0" w:line="240" w:lineRule="auto"/>
        <w:ind w:right="-288"/>
        <w:jc w:val="both"/>
        <w:rPr>
          <w:rFonts w:ascii="Tw Cen MT" w:hAnsi="Tw Cen MT"/>
          <w:sz w:val="16"/>
          <w:szCs w:val="16"/>
        </w:rPr>
      </w:pPr>
    </w:p>
    <w:p w:rsidR="00915D7F" w:rsidRPr="00A2247C" w:rsidRDefault="00915D7F" w:rsidP="00915D7F">
      <w:pPr>
        <w:spacing w:after="0" w:line="240" w:lineRule="auto"/>
        <w:ind w:left="-288" w:right="-288"/>
        <w:rPr>
          <w:rFonts w:ascii="Tw Cen MT" w:hAnsi="Tw Cen MT"/>
          <w:b/>
          <w:sz w:val="32"/>
          <w:szCs w:val="32"/>
        </w:rPr>
      </w:pPr>
      <w:r w:rsidRPr="008D754B">
        <w:rPr>
          <w:rFonts w:ascii="Tw Cen MT" w:hAnsi="Tw Cen MT"/>
          <w:b/>
          <w:sz w:val="32"/>
          <w:szCs w:val="32"/>
        </w:rPr>
        <w:t>Day 01</w:t>
      </w:r>
      <w:r>
        <w:rPr>
          <w:rFonts w:ascii="Tw Cen MT" w:hAnsi="Tw Cen MT"/>
          <w:b/>
          <w:sz w:val="32"/>
          <w:szCs w:val="32"/>
        </w:rPr>
        <w:tab/>
        <w:t>Arrive</w:t>
      </w:r>
      <w:r w:rsidRPr="008D754B">
        <w:rPr>
          <w:rFonts w:ascii="Tw Cen MT" w:hAnsi="Tw Cen MT"/>
          <w:b/>
          <w:sz w:val="32"/>
          <w:szCs w:val="32"/>
        </w:rPr>
        <w:t xml:space="preserve"> in Leh</w:t>
      </w:r>
      <w:r>
        <w:rPr>
          <w:rFonts w:ascii="Tw Cen MT" w:hAnsi="Tw Cen MT"/>
          <w:b/>
          <w:sz w:val="32"/>
          <w:szCs w:val="32"/>
        </w:rPr>
        <w:t xml:space="preserve"> (3505 meters / </w:t>
      </w:r>
      <w:r w:rsidRPr="00A2247C">
        <w:rPr>
          <w:rFonts w:ascii="Tw Cen MT" w:hAnsi="Tw Cen MT"/>
          <w:b/>
          <w:sz w:val="32"/>
          <w:szCs w:val="32"/>
        </w:rPr>
        <w:t>11567 feet)</w:t>
      </w:r>
    </w:p>
    <w:p w:rsidR="00915D7F" w:rsidRDefault="00340DCE" w:rsidP="00915D7F">
      <w:pPr>
        <w:spacing w:after="0" w:line="240" w:lineRule="auto"/>
        <w:ind w:left="-288" w:right="-288"/>
        <w:jc w:val="both"/>
        <w:rPr>
          <w:rFonts w:ascii="Tw Cen MT" w:hAnsi="Tw Cen MT"/>
          <w:sz w:val="32"/>
          <w:szCs w:val="32"/>
        </w:rPr>
      </w:pPr>
      <w:r>
        <w:rPr>
          <w:rFonts w:ascii="Tw Cen MT" w:hAnsi="Tw Cen MT"/>
          <w:sz w:val="32"/>
          <w:szCs w:val="32"/>
        </w:rPr>
        <w:t xml:space="preserve">Arrive Kushok Bakula airport </w:t>
      </w:r>
      <w:r w:rsidR="00915D7F">
        <w:rPr>
          <w:rFonts w:ascii="Tw Cen MT" w:hAnsi="Tw Cen MT"/>
          <w:sz w:val="32"/>
          <w:szCs w:val="32"/>
        </w:rPr>
        <w:t xml:space="preserve">Leh - </w:t>
      </w:r>
      <w:r w:rsidR="00915D7F" w:rsidRPr="00F828BD">
        <w:rPr>
          <w:rFonts w:ascii="Tw Cen MT" w:hAnsi="Tw Cen MT"/>
          <w:sz w:val="32"/>
          <w:szCs w:val="32"/>
        </w:rPr>
        <w:t>3500m above sea level. Transfer to hotel. Breakfast at t</w:t>
      </w:r>
      <w:r w:rsidR="00915D7F">
        <w:rPr>
          <w:rFonts w:ascii="Tw Cen MT" w:hAnsi="Tw Cen MT"/>
          <w:sz w:val="32"/>
          <w:szCs w:val="32"/>
        </w:rPr>
        <w:t>he hotel before 09.30 am. Half d</w:t>
      </w:r>
      <w:r w:rsidR="00915D7F" w:rsidRPr="00F828BD">
        <w:rPr>
          <w:rFonts w:ascii="Tw Cen MT" w:hAnsi="Tw Cen MT"/>
          <w:sz w:val="32"/>
          <w:szCs w:val="32"/>
        </w:rPr>
        <w:t>ay at rest for acclima</w:t>
      </w:r>
      <w:r w:rsidR="00915D7F">
        <w:rPr>
          <w:rFonts w:ascii="Tw Cen MT" w:hAnsi="Tw Cen MT"/>
          <w:sz w:val="32"/>
          <w:szCs w:val="32"/>
        </w:rPr>
        <w:t>tization. After lunch drive to v</w:t>
      </w:r>
      <w:r w:rsidR="00915D7F" w:rsidRPr="00F828BD">
        <w:rPr>
          <w:rFonts w:ascii="Tw Cen MT" w:hAnsi="Tw Cen MT"/>
          <w:sz w:val="32"/>
          <w:szCs w:val="32"/>
        </w:rPr>
        <w:t>isit Shanti Stupa &amp; Leh Palace, Later in the evening walk around local market.  Overnight stay at the hotel at Leh.</w:t>
      </w:r>
    </w:p>
    <w:p w:rsidR="00C918B6" w:rsidRPr="00C918B6" w:rsidRDefault="00C918B6" w:rsidP="00C918B6">
      <w:pPr>
        <w:spacing w:after="0" w:line="240" w:lineRule="auto"/>
        <w:ind w:left="-288" w:right="-288"/>
        <w:jc w:val="both"/>
        <w:rPr>
          <w:rFonts w:ascii="Tw Cen MT" w:hAnsi="Tw Cen MT"/>
          <w:sz w:val="16"/>
          <w:szCs w:val="32"/>
        </w:rPr>
      </w:pPr>
    </w:p>
    <w:p w:rsidR="00F828BD" w:rsidRDefault="00382874" w:rsidP="00F828BD">
      <w:pPr>
        <w:spacing w:after="0" w:line="240" w:lineRule="auto"/>
        <w:ind w:left="-288" w:right="-288"/>
        <w:jc w:val="both"/>
        <w:rPr>
          <w:rFonts w:ascii="Tw Cen MT" w:hAnsi="Tw Cen MT"/>
          <w:sz w:val="32"/>
          <w:szCs w:val="32"/>
        </w:rPr>
      </w:pPr>
      <w:r w:rsidRPr="008D754B">
        <w:rPr>
          <w:rFonts w:ascii="Tw Cen MT" w:hAnsi="Tw Cen MT"/>
          <w:b/>
          <w:sz w:val="32"/>
          <w:szCs w:val="32"/>
        </w:rPr>
        <w:t>Day 0</w:t>
      </w:r>
      <w:r w:rsidR="00747AF3" w:rsidRPr="008D754B">
        <w:rPr>
          <w:rFonts w:ascii="Tw Cen MT" w:hAnsi="Tw Cen MT"/>
          <w:b/>
          <w:sz w:val="32"/>
          <w:szCs w:val="32"/>
        </w:rPr>
        <w:t>2</w:t>
      </w:r>
      <w:r w:rsidR="00F845BA" w:rsidRPr="008D754B">
        <w:rPr>
          <w:rFonts w:ascii="Tw Cen MT" w:hAnsi="Tw Cen MT"/>
          <w:b/>
          <w:sz w:val="32"/>
          <w:szCs w:val="32"/>
        </w:rPr>
        <w:t xml:space="preserve"> </w:t>
      </w:r>
      <w:r w:rsidR="00A2247C">
        <w:rPr>
          <w:rFonts w:ascii="Tw Cen MT" w:hAnsi="Tw Cen MT"/>
          <w:b/>
          <w:sz w:val="32"/>
          <w:szCs w:val="32"/>
        </w:rPr>
        <w:t xml:space="preserve">Leh – Alchi – Lamayuru – </w:t>
      </w:r>
      <w:r w:rsidR="00915D7F">
        <w:rPr>
          <w:rFonts w:ascii="Tw Cen MT" w:hAnsi="Tw Cen MT"/>
          <w:b/>
          <w:sz w:val="32"/>
          <w:szCs w:val="32"/>
        </w:rPr>
        <w:t>Alchi/Ulleytokpo (210</w:t>
      </w:r>
      <w:r w:rsidR="00F828BD" w:rsidRPr="00F828BD">
        <w:rPr>
          <w:rFonts w:ascii="Tw Cen MT" w:hAnsi="Tw Cen MT"/>
          <w:b/>
          <w:sz w:val="32"/>
          <w:szCs w:val="32"/>
        </w:rPr>
        <w:t>kms</w:t>
      </w:r>
      <w:r w:rsidR="00915D7F">
        <w:rPr>
          <w:rFonts w:ascii="Tw Cen MT" w:hAnsi="Tw Cen MT"/>
          <w:b/>
          <w:sz w:val="32"/>
          <w:szCs w:val="32"/>
        </w:rPr>
        <w:t>/</w:t>
      </w:r>
      <w:r w:rsidR="00915D7F" w:rsidRPr="00915D7F">
        <w:rPr>
          <w:rFonts w:ascii="Tw Cen MT" w:hAnsi="Tw Cen MT"/>
          <w:b/>
          <w:sz w:val="32"/>
          <w:szCs w:val="32"/>
        </w:rPr>
        <w:t xml:space="preserve"> </w:t>
      </w:r>
      <w:r w:rsidR="00915D7F">
        <w:rPr>
          <w:rFonts w:ascii="Tw Cen MT" w:hAnsi="Tw Cen MT"/>
          <w:b/>
          <w:sz w:val="32"/>
          <w:szCs w:val="32"/>
        </w:rPr>
        <w:t xml:space="preserve">approx 6 </w:t>
      </w:r>
      <w:r w:rsidR="00915D7F" w:rsidRPr="001C354A">
        <w:rPr>
          <w:rFonts w:ascii="Tw Cen MT" w:hAnsi="Tw Cen MT"/>
          <w:b/>
          <w:sz w:val="32"/>
          <w:szCs w:val="32"/>
        </w:rPr>
        <w:t>hrs</w:t>
      </w:r>
      <w:r w:rsidR="00F828BD" w:rsidRPr="00F828BD">
        <w:rPr>
          <w:rFonts w:ascii="Tw Cen MT" w:hAnsi="Tw Cen MT"/>
          <w:b/>
          <w:sz w:val="32"/>
          <w:szCs w:val="32"/>
        </w:rPr>
        <w:t>)</w:t>
      </w:r>
    </w:p>
    <w:p w:rsidR="00372608" w:rsidRPr="00F828BD" w:rsidRDefault="001C354A" w:rsidP="00F828BD">
      <w:pPr>
        <w:spacing w:after="0" w:line="240" w:lineRule="auto"/>
        <w:ind w:left="-288" w:right="-288"/>
        <w:jc w:val="both"/>
        <w:rPr>
          <w:rFonts w:ascii="Tw Cen MT" w:hAnsi="Tw Cen MT"/>
          <w:sz w:val="32"/>
          <w:szCs w:val="32"/>
        </w:rPr>
      </w:pPr>
      <w:r>
        <w:rPr>
          <w:rFonts w:ascii="Tw Cen MT" w:hAnsi="Tw Cen MT"/>
          <w:sz w:val="32"/>
          <w:szCs w:val="32"/>
        </w:rPr>
        <w:t>After breakfast, start s</w:t>
      </w:r>
      <w:r w:rsidR="00F828BD" w:rsidRPr="00F828BD">
        <w:rPr>
          <w:rFonts w:ascii="Tw Cen MT" w:hAnsi="Tw Cen MT"/>
          <w:sz w:val="32"/>
          <w:szCs w:val="32"/>
        </w:rPr>
        <w:t>ightseeing of 1000 year old Alchi monastery the only Gompa i</w:t>
      </w:r>
      <w:r w:rsidR="00340DCE">
        <w:rPr>
          <w:rFonts w:ascii="Tw Cen MT" w:hAnsi="Tw Cen MT"/>
          <w:sz w:val="32"/>
          <w:szCs w:val="32"/>
        </w:rPr>
        <w:t xml:space="preserve">n Ladakh region on flat ground. </w:t>
      </w:r>
      <w:r w:rsidR="00F828BD" w:rsidRPr="00F828BD">
        <w:rPr>
          <w:rFonts w:ascii="Tw Cen MT" w:hAnsi="Tw Cen MT"/>
          <w:sz w:val="32"/>
          <w:szCs w:val="32"/>
        </w:rPr>
        <w:t>Proceed to Moon Landscape &amp; Lamayuru. After visit Lamayuru drive back to Ulleytokpo. Overnight stay at the Ulley / Alchi.</w:t>
      </w:r>
    </w:p>
    <w:p w:rsidR="00747AF3" w:rsidRPr="00C918B6" w:rsidRDefault="00747AF3" w:rsidP="00382874">
      <w:pPr>
        <w:spacing w:after="0" w:line="240" w:lineRule="auto"/>
        <w:ind w:right="-288"/>
        <w:jc w:val="both"/>
        <w:rPr>
          <w:rFonts w:ascii="Tw Cen MT" w:hAnsi="Tw Cen MT"/>
          <w:sz w:val="16"/>
          <w:szCs w:val="32"/>
        </w:rPr>
      </w:pPr>
    </w:p>
    <w:p w:rsidR="00F828BD" w:rsidRPr="00F828BD" w:rsidRDefault="00343665" w:rsidP="00F828BD">
      <w:pPr>
        <w:spacing w:after="0" w:line="240" w:lineRule="auto"/>
        <w:ind w:left="-288" w:right="-288"/>
        <w:jc w:val="both"/>
        <w:rPr>
          <w:rFonts w:ascii="Tw Cen MT" w:hAnsi="Tw Cen MT"/>
          <w:b/>
          <w:sz w:val="32"/>
          <w:szCs w:val="32"/>
        </w:rPr>
      </w:pPr>
      <w:r w:rsidRPr="008D754B">
        <w:rPr>
          <w:rFonts w:ascii="Tw Cen MT" w:hAnsi="Tw Cen MT"/>
          <w:b/>
          <w:sz w:val="32"/>
          <w:szCs w:val="32"/>
        </w:rPr>
        <w:t>Day 0</w:t>
      </w:r>
      <w:r w:rsidR="00747AF3" w:rsidRPr="008D754B">
        <w:rPr>
          <w:rFonts w:ascii="Tw Cen MT" w:hAnsi="Tw Cen MT"/>
          <w:b/>
          <w:sz w:val="32"/>
          <w:szCs w:val="32"/>
        </w:rPr>
        <w:t>3</w:t>
      </w:r>
      <w:r w:rsidR="000C6E1D" w:rsidRPr="008D754B">
        <w:rPr>
          <w:rFonts w:ascii="Tw Cen MT" w:hAnsi="Tw Cen MT"/>
          <w:b/>
          <w:sz w:val="32"/>
          <w:szCs w:val="32"/>
        </w:rPr>
        <w:t xml:space="preserve"> </w:t>
      </w:r>
      <w:r w:rsidR="00A2247C">
        <w:rPr>
          <w:rFonts w:ascii="Tw Cen MT" w:hAnsi="Tw Cen MT"/>
          <w:b/>
          <w:sz w:val="32"/>
          <w:szCs w:val="32"/>
        </w:rPr>
        <w:t xml:space="preserve">Ulley </w:t>
      </w:r>
      <w:r w:rsidR="00915D7F">
        <w:rPr>
          <w:rFonts w:ascii="Tw Cen MT" w:hAnsi="Tw Cen MT"/>
          <w:b/>
          <w:sz w:val="32"/>
          <w:szCs w:val="32"/>
        </w:rPr>
        <w:t>–</w:t>
      </w:r>
      <w:r w:rsidR="00A2247C">
        <w:rPr>
          <w:rFonts w:ascii="Tw Cen MT" w:hAnsi="Tw Cen MT"/>
          <w:b/>
          <w:sz w:val="32"/>
          <w:szCs w:val="32"/>
        </w:rPr>
        <w:t xml:space="preserve"> </w:t>
      </w:r>
      <w:r w:rsidR="001C354A">
        <w:rPr>
          <w:rFonts w:ascii="Tw Cen MT" w:hAnsi="Tw Cen MT"/>
          <w:b/>
          <w:sz w:val="32"/>
          <w:szCs w:val="32"/>
        </w:rPr>
        <w:t>Leh</w:t>
      </w:r>
      <w:r w:rsidR="00915D7F">
        <w:rPr>
          <w:rFonts w:ascii="Tw Cen MT" w:hAnsi="Tw Cen MT"/>
          <w:b/>
          <w:sz w:val="32"/>
          <w:szCs w:val="32"/>
        </w:rPr>
        <w:t xml:space="preserve"> (70</w:t>
      </w:r>
      <w:r w:rsidR="00915D7F" w:rsidRPr="00F828BD">
        <w:rPr>
          <w:rFonts w:ascii="Tw Cen MT" w:hAnsi="Tw Cen MT"/>
          <w:b/>
          <w:sz w:val="32"/>
          <w:szCs w:val="32"/>
        </w:rPr>
        <w:t>kms</w:t>
      </w:r>
      <w:r w:rsidR="00915D7F">
        <w:rPr>
          <w:rFonts w:ascii="Tw Cen MT" w:hAnsi="Tw Cen MT"/>
          <w:b/>
          <w:sz w:val="32"/>
          <w:szCs w:val="32"/>
        </w:rPr>
        <w:t>/</w:t>
      </w:r>
      <w:r w:rsidR="00915D7F" w:rsidRPr="00915D7F">
        <w:rPr>
          <w:rFonts w:ascii="Tw Cen MT" w:hAnsi="Tw Cen MT"/>
          <w:b/>
          <w:sz w:val="32"/>
          <w:szCs w:val="32"/>
        </w:rPr>
        <w:t xml:space="preserve"> </w:t>
      </w:r>
      <w:r w:rsidR="00915D7F">
        <w:rPr>
          <w:rFonts w:ascii="Tw Cen MT" w:hAnsi="Tw Cen MT"/>
          <w:b/>
          <w:sz w:val="32"/>
          <w:szCs w:val="32"/>
        </w:rPr>
        <w:t xml:space="preserve">approx 2.5 </w:t>
      </w:r>
      <w:r w:rsidR="00915D7F" w:rsidRPr="001C354A">
        <w:rPr>
          <w:rFonts w:ascii="Tw Cen MT" w:hAnsi="Tw Cen MT"/>
          <w:b/>
          <w:sz w:val="32"/>
          <w:szCs w:val="32"/>
        </w:rPr>
        <w:t>hrs</w:t>
      </w:r>
      <w:r w:rsidR="00915D7F" w:rsidRPr="00F828BD">
        <w:rPr>
          <w:rFonts w:ascii="Tw Cen MT" w:hAnsi="Tw Cen MT"/>
          <w:b/>
          <w:sz w:val="32"/>
          <w:szCs w:val="32"/>
        </w:rPr>
        <w:t>)</w:t>
      </w:r>
    </w:p>
    <w:p w:rsidR="00340DCE" w:rsidRPr="00F828BD" w:rsidRDefault="001C354A" w:rsidP="00340DCE">
      <w:pPr>
        <w:spacing w:after="0" w:line="240" w:lineRule="auto"/>
        <w:ind w:left="-288" w:right="-288"/>
        <w:jc w:val="both"/>
        <w:rPr>
          <w:rFonts w:ascii="Tw Cen MT" w:hAnsi="Tw Cen MT"/>
          <w:sz w:val="32"/>
          <w:szCs w:val="32"/>
        </w:rPr>
      </w:pPr>
      <w:r>
        <w:rPr>
          <w:rFonts w:ascii="Tw Cen MT" w:hAnsi="Tw Cen MT"/>
          <w:sz w:val="32"/>
          <w:szCs w:val="32"/>
        </w:rPr>
        <w:t>After b</w:t>
      </w:r>
      <w:r w:rsidR="00F828BD" w:rsidRPr="00F828BD">
        <w:rPr>
          <w:rFonts w:ascii="Tw Cen MT" w:hAnsi="Tw Cen MT"/>
          <w:sz w:val="32"/>
          <w:szCs w:val="32"/>
        </w:rPr>
        <w:t>reakfast departs Alchi/Uleytopko. Thereafter proceed to the Likir Monastrey to visit the splendid three storeys Dharma Wheel Gompa. Here you'll be awestruck with the sight of the massive Bu</w:t>
      </w:r>
      <w:r w:rsidR="00340DCE">
        <w:rPr>
          <w:rFonts w:ascii="Tw Cen MT" w:hAnsi="Tw Cen MT"/>
          <w:sz w:val="32"/>
          <w:szCs w:val="32"/>
        </w:rPr>
        <w:t>ddha statues., Indus &amp; Zanskar river s</w:t>
      </w:r>
      <w:r w:rsidR="00F828BD" w:rsidRPr="00F828BD">
        <w:rPr>
          <w:rFonts w:ascii="Tw Cen MT" w:hAnsi="Tw Cen MT"/>
          <w:sz w:val="32"/>
          <w:szCs w:val="32"/>
        </w:rPr>
        <w:t xml:space="preserve">angam, drive along the Indus river visiting, Pathar Sahib Gurdwara and Magnetic Hill (where the cars defy gravity), Basgo Palace Hiking only and further on to Leh Hall of Fame (which has a museum of the Kargil War memorabilia) </w:t>
      </w:r>
      <w:r w:rsidR="00340DCE">
        <w:rPr>
          <w:rFonts w:ascii="Tw Cen MT" w:hAnsi="Tw Cen MT"/>
          <w:sz w:val="32"/>
          <w:szCs w:val="32"/>
        </w:rPr>
        <w:t>Dinner and Over Night at the h</w:t>
      </w:r>
      <w:r w:rsidR="00340DCE" w:rsidRPr="00804349">
        <w:rPr>
          <w:rFonts w:ascii="Tw Cen MT" w:hAnsi="Tw Cen MT"/>
          <w:sz w:val="32"/>
          <w:szCs w:val="32"/>
        </w:rPr>
        <w:t>otel in Leh.</w:t>
      </w:r>
    </w:p>
    <w:p w:rsidR="00F63530" w:rsidRPr="00C918B6" w:rsidRDefault="00F63530" w:rsidP="00340DCE">
      <w:pPr>
        <w:spacing w:after="0" w:line="240" w:lineRule="auto"/>
        <w:ind w:left="-288" w:right="-288"/>
        <w:jc w:val="both"/>
        <w:rPr>
          <w:rFonts w:ascii="Tw Cen MT" w:hAnsi="Tw Cen MT"/>
          <w:b/>
          <w:sz w:val="16"/>
          <w:szCs w:val="32"/>
        </w:rPr>
      </w:pPr>
    </w:p>
    <w:p w:rsidR="00340DCE" w:rsidRPr="008D754B" w:rsidRDefault="00340DCE" w:rsidP="00340DCE">
      <w:pPr>
        <w:spacing w:after="0" w:line="240" w:lineRule="auto"/>
        <w:ind w:left="-288" w:right="-288"/>
        <w:jc w:val="both"/>
        <w:rPr>
          <w:rFonts w:ascii="Tw Cen MT" w:hAnsi="Tw Cen MT"/>
          <w:b/>
          <w:sz w:val="32"/>
          <w:szCs w:val="32"/>
        </w:rPr>
      </w:pPr>
      <w:r w:rsidRPr="008D754B">
        <w:rPr>
          <w:rFonts w:ascii="Tw Cen MT" w:hAnsi="Tw Cen MT"/>
          <w:b/>
          <w:sz w:val="32"/>
          <w:szCs w:val="32"/>
        </w:rPr>
        <w:t>Day 0</w:t>
      </w:r>
      <w:r>
        <w:rPr>
          <w:rFonts w:ascii="Tw Cen MT" w:hAnsi="Tw Cen MT"/>
          <w:b/>
          <w:sz w:val="32"/>
          <w:szCs w:val="32"/>
        </w:rPr>
        <w:t xml:space="preserve">4 Tour of Khardungla Pass 18380 Ft. </w:t>
      </w:r>
      <w:r w:rsidRPr="00A2247C">
        <w:rPr>
          <w:rFonts w:ascii="Tw Cen MT" w:hAnsi="Tw Cen MT"/>
          <w:b/>
          <w:sz w:val="32"/>
          <w:szCs w:val="32"/>
        </w:rPr>
        <w:t>Nub</w:t>
      </w:r>
      <w:r>
        <w:rPr>
          <w:rFonts w:ascii="Tw Cen MT" w:hAnsi="Tw Cen MT"/>
          <w:b/>
          <w:sz w:val="32"/>
          <w:szCs w:val="32"/>
        </w:rPr>
        <w:t>ra Valley &amp; Hundur Sand Dunes (13</w:t>
      </w:r>
      <w:r w:rsidRPr="001C354A">
        <w:rPr>
          <w:rFonts w:ascii="Tw Cen MT" w:hAnsi="Tw Cen MT"/>
          <w:b/>
          <w:sz w:val="32"/>
          <w:szCs w:val="32"/>
        </w:rPr>
        <w:t xml:space="preserve">0km </w:t>
      </w:r>
      <w:r>
        <w:rPr>
          <w:rFonts w:ascii="Tw Cen MT" w:hAnsi="Tw Cen MT"/>
          <w:b/>
          <w:sz w:val="32"/>
          <w:szCs w:val="32"/>
        </w:rPr>
        <w:t>/approx 4-</w:t>
      </w:r>
      <w:r w:rsidRPr="001C354A">
        <w:rPr>
          <w:rFonts w:ascii="Tw Cen MT" w:hAnsi="Tw Cen MT"/>
          <w:b/>
          <w:sz w:val="32"/>
          <w:szCs w:val="32"/>
        </w:rPr>
        <w:t>5</w:t>
      </w:r>
      <w:r>
        <w:rPr>
          <w:rFonts w:ascii="Tw Cen MT" w:hAnsi="Tw Cen MT"/>
          <w:b/>
          <w:sz w:val="32"/>
          <w:szCs w:val="32"/>
        </w:rPr>
        <w:t xml:space="preserve"> </w:t>
      </w:r>
      <w:r w:rsidRPr="001C354A">
        <w:rPr>
          <w:rFonts w:ascii="Tw Cen MT" w:hAnsi="Tw Cen MT"/>
          <w:b/>
          <w:sz w:val="32"/>
          <w:szCs w:val="32"/>
        </w:rPr>
        <w:t>hrs)</w:t>
      </w:r>
    </w:p>
    <w:p w:rsidR="00340DCE" w:rsidRPr="00A2247C" w:rsidRDefault="00340DCE" w:rsidP="00340DCE">
      <w:pPr>
        <w:spacing w:after="0" w:line="240" w:lineRule="auto"/>
        <w:ind w:left="-288" w:right="-288"/>
        <w:jc w:val="both"/>
        <w:rPr>
          <w:rFonts w:ascii="Tw Cen MT" w:hAnsi="Tw Cen MT"/>
          <w:sz w:val="32"/>
          <w:szCs w:val="32"/>
        </w:rPr>
      </w:pPr>
      <w:r>
        <w:rPr>
          <w:rFonts w:ascii="Tw Cen MT" w:hAnsi="Tw Cen MT"/>
          <w:sz w:val="32"/>
          <w:szCs w:val="32"/>
        </w:rPr>
        <w:t>After b</w:t>
      </w:r>
      <w:r w:rsidRPr="00A2247C">
        <w:rPr>
          <w:rFonts w:ascii="Tw Cen MT" w:hAnsi="Tw Cen MT"/>
          <w:sz w:val="32"/>
          <w:szCs w:val="32"/>
        </w:rPr>
        <w:t xml:space="preserve">reakfast drive to Nubra Valley via Khardungla (Highest Motorable road </w:t>
      </w:r>
      <w:r>
        <w:rPr>
          <w:rFonts w:ascii="Tw Cen MT" w:hAnsi="Tw Cen MT"/>
          <w:sz w:val="32"/>
          <w:szCs w:val="32"/>
        </w:rPr>
        <w:t>in the World, 18,380 ft) Arrive at Hundur by a</w:t>
      </w:r>
      <w:r w:rsidRPr="00A2247C">
        <w:rPr>
          <w:rFonts w:ascii="Tw Cen MT" w:hAnsi="Tw Cen MT"/>
          <w:sz w:val="32"/>
          <w:szCs w:val="32"/>
        </w:rPr>
        <w:t>fternoon. Rest of the day, Post lunch free to explo</w:t>
      </w:r>
      <w:r>
        <w:rPr>
          <w:rFonts w:ascii="Tw Cen MT" w:hAnsi="Tw Cen MT"/>
          <w:sz w:val="32"/>
          <w:szCs w:val="32"/>
        </w:rPr>
        <w:t>re Diskit, Hundur Villages and C</w:t>
      </w:r>
      <w:r w:rsidRPr="00A2247C">
        <w:rPr>
          <w:rFonts w:ascii="Tw Cen MT" w:hAnsi="Tw Cen MT"/>
          <w:sz w:val="32"/>
          <w:szCs w:val="32"/>
        </w:rPr>
        <w:t>amel Safari in Sand Dunes between Diskit and Hunder Village. Overnight stay at the camp</w:t>
      </w:r>
      <w:r>
        <w:rPr>
          <w:rFonts w:ascii="Tw Cen MT" w:hAnsi="Tw Cen MT"/>
          <w:sz w:val="32"/>
          <w:szCs w:val="32"/>
        </w:rPr>
        <w:t>.</w:t>
      </w:r>
    </w:p>
    <w:p w:rsidR="00C332A7" w:rsidRPr="00C918B6" w:rsidRDefault="00C332A7" w:rsidP="00413737">
      <w:pPr>
        <w:spacing w:after="0" w:line="240" w:lineRule="auto"/>
        <w:ind w:left="-288" w:right="-288"/>
        <w:jc w:val="both"/>
        <w:rPr>
          <w:rFonts w:ascii="Tw Cen MT" w:hAnsi="Tw Cen MT"/>
          <w:sz w:val="16"/>
          <w:szCs w:val="32"/>
        </w:rPr>
      </w:pPr>
    </w:p>
    <w:p w:rsidR="00340DCE" w:rsidRPr="008D754B" w:rsidRDefault="00340DCE" w:rsidP="00340DCE">
      <w:pPr>
        <w:spacing w:after="0" w:line="240" w:lineRule="auto"/>
        <w:ind w:left="-288" w:right="-288"/>
        <w:jc w:val="both"/>
        <w:rPr>
          <w:rFonts w:ascii="Tw Cen MT" w:hAnsi="Tw Cen MT"/>
          <w:b/>
          <w:sz w:val="32"/>
          <w:szCs w:val="32"/>
        </w:rPr>
      </w:pPr>
      <w:r w:rsidRPr="008D754B">
        <w:rPr>
          <w:rFonts w:ascii="Tw Cen MT" w:hAnsi="Tw Cen MT"/>
          <w:b/>
          <w:sz w:val="32"/>
          <w:szCs w:val="32"/>
        </w:rPr>
        <w:t>Day 0</w:t>
      </w:r>
      <w:r>
        <w:rPr>
          <w:rFonts w:ascii="Tw Cen MT" w:hAnsi="Tw Cen MT"/>
          <w:b/>
          <w:sz w:val="32"/>
          <w:szCs w:val="32"/>
        </w:rPr>
        <w:t>5</w:t>
      </w:r>
      <w:r w:rsidRPr="008D754B">
        <w:rPr>
          <w:rFonts w:ascii="Tw Cen MT" w:hAnsi="Tw Cen MT"/>
          <w:b/>
          <w:sz w:val="32"/>
          <w:szCs w:val="32"/>
        </w:rPr>
        <w:t xml:space="preserve"> </w:t>
      </w:r>
      <w:r>
        <w:rPr>
          <w:rFonts w:ascii="Tw Cen MT" w:hAnsi="Tw Cen MT"/>
          <w:b/>
          <w:sz w:val="32"/>
          <w:szCs w:val="32"/>
        </w:rPr>
        <w:t>Visit Diskit Monastery</w:t>
      </w:r>
    </w:p>
    <w:p w:rsidR="00340DCE" w:rsidRDefault="00340DCE" w:rsidP="00340DCE">
      <w:pPr>
        <w:spacing w:after="0" w:line="240" w:lineRule="auto"/>
        <w:ind w:left="-288" w:right="-288"/>
        <w:jc w:val="both"/>
        <w:rPr>
          <w:rFonts w:ascii="Tw Cen MT" w:hAnsi="Tw Cen MT"/>
          <w:sz w:val="32"/>
          <w:szCs w:val="32"/>
        </w:rPr>
      </w:pPr>
      <w:r w:rsidRPr="00A2247C">
        <w:rPr>
          <w:rFonts w:ascii="Tw Cen MT" w:hAnsi="Tw Cen MT"/>
          <w:sz w:val="32"/>
          <w:szCs w:val="32"/>
        </w:rPr>
        <w:t>After b</w:t>
      </w:r>
      <w:r>
        <w:rPr>
          <w:rFonts w:ascii="Tw Cen MT" w:hAnsi="Tw Cen MT"/>
          <w:sz w:val="32"/>
          <w:szCs w:val="32"/>
        </w:rPr>
        <w:t xml:space="preserve">reakfast visit Diskit Monastery </w:t>
      </w:r>
      <w:r w:rsidRPr="00A2247C">
        <w:rPr>
          <w:rFonts w:ascii="Tw Cen MT" w:hAnsi="Tw Cen MT"/>
          <w:sz w:val="32"/>
          <w:szCs w:val="32"/>
        </w:rPr>
        <w:t>and drive back to Leh by same</w:t>
      </w:r>
      <w:r>
        <w:rPr>
          <w:rFonts w:ascii="Tw Cen MT" w:hAnsi="Tw Cen MT"/>
          <w:sz w:val="32"/>
          <w:szCs w:val="32"/>
        </w:rPr>
        <w:t xml:space="preserve"> r</w:t>
      </w:r>
      <w:r w:rsidRPr="00A2247C">
        <w:rPr>
          <w:rFonts w:ascii="Tw Cen MT" w:hAnsi="Tw Cen MT"/>
          <w:sz w:val="32"/>
          <w:szCs w:val="32"/>
        </w:rPr>
        <w:t>oute, crossing Khardungla Pass. Reach Leh by a</w:t>
      </w:r>
      <w:r>
        <w:rPr>
          <w:rFonts w:ascii="Tw Cen MT" w:hAnsi="Tw Cen MT"/>
          <w:sz w:val="32"/>
          <w:szCs w:val="32"/>
        </w:rPr>
        <w:t>fternoon. Evening free time at l</w:t>
      </w:r>
      <w:r w:rsidRPr="00A2247C">
        <w:rPr>
          <w:rFonts w:ascii="Tw Cen MT" w:hAnsi="Tw Cen MT"/>
          <w:sz w:val="32"/>
          <w:szCs w:val="32"/>
        </w:rPr>
        <w:t>eisure to explore Leh market. Overnight stay at the hotel</w:t>
      </w:r>
      <w:r>
        <w:rPr>
          <w:rFonts w:ascii="Tw Cen MT" w:hAnsi="Tw Cen MT"/>
          <w:sz w:val="32"/>
          <w:szCs w:val="32"/>
        </w:rPr>
        <w:t>.</w:t>
      </w:r>
    </w:p>
    <w:p w:rsidR="00B33999" w:rsidRPr="00C918B6" w:rsidRDefault="00B33999" w:rsidP="00B33999">
      <w:pPr>
        <w:spacing w:after="0" w:line="240" w:lineRule="auto"/>
        <w:ind w:right="-288"/>
        <w:jc w:val="both"/>
        <w:rPr>
          <w:rFonts w:ascii="Tw Cen MT" w:hAnsi="Tw Cen MT"/>
          <w:sz w:val="16"/>
          <w:szCs w:val="32"/>
        </w:rPr>
      </w:pPr>
    </w:p>
    <w:p w:rsidR="00340DCE" w:rsidRPr="008D754B" w:rsidRDefault="00340DCE" w:rsidP="00340DCE">
      <w:pPr>
        <w:spacing w:after="0" w:line="240" w:lineRule="auto"/>
        <w:ind w:left="-288" w:right="-288"/>
        <w:jc w:val="both"/>
        <w:rPr>
          <w:rFonts w:ascii="Tw Cen MT" w:hAnsi="Tw Cen MT"/>
          <w:b/>
          <w:sz w:val="32"/>
          <w:szCs w:val="32"/>
        </w:rPr>
      </w:pPr>
      <w:r w:rsidRPr="008D754B">
        <w:rPr>
          <w:rFonts w:ascii="Tw Cen MT" w:hAnsi="Tw Cen MT"/>
          <w:b/>
          <w:sz w:val="32"/>
          <w:szCs w:val="32"/>
        </w:rPr>
        <w:t xml:space="preserve">Day </w:t>
      </w:r>
      <w:r>
        <w:rPr>
          <w:rFonts w:ascii="Tw Cen MT" w:hAnsi="Tw Cen MT"/>
          <w:b/>
          <w:sz w:val="32"/>
          <w:szCs w:val="32"/>
        </w:rPr>
        <w:t xml:space="preserve">06 Tour of Pangong Lake- </w:t>
      </w:r>
      <w:r w:rsidRPr="00A2247C">
        <w:rPr>
          <w:rFonts w:ascii="Tw Cen MT" w:hAnsi="Tw Cen MT"/>
          <w:b/>
          <w:sz w:val="32"/>
          <w:szCs w:val="32"/>
        </w:rPr>
        <w:t>en-route Shey &amp; Thiksey</w:t>
      </w:r>
      <w:r>
        <w:rPr>
          <w:rFonts w:ascii="Tw Cen MT" w:hAnsi="Tw Cen MT"/>
          <w:b/>
          <w:sz w:val="32"/>
          <w:szCs w:val="32"/>
        </w:rPr>
        <w:t xml:space="preserve"> </w:t>
      </w:r>
      <w:r w:rsidRPr="00820CFE">
        <w:rPr>
          <w:rFonts w:ascii="Tw Cen MT" w:hAnsi="Tw Cen MT"/>
          <w:b/>
          <w:sz w:val="32"/>
          <w:szCs w:val="32"/>
        </w:rPr>
        <w:t>(</w:t>
      </w:r>
      <w:r>
        <w:rPr>
          <w:rFonts w:ascii="Tw Cen MT" w:hAnsi="Tw Cen MT"/>
          <w:b/>
          <w:sz w:val="32"/>
          <w:szCs w:val="32"/>
        </w:rPr>
        <w:t>155</w:t>
      </w:r>
      <w:r w:rsidRPr="00820CFE">
        <w:rPr>
          <w:rFonts w:ascii="Tw Cen MT" w:hAnsi="Tw Cen MT"/>
          <w:b/>
          <w:sz w:val="32"/>
          <w:szCs w:val="32"/>
        </w:rPr>
        <w:t xml:space="preserve"> km/approx. </w:t>
      </w:r>
      <w:r>
        <w:rPr>
          <w:rFonts w:ascii="Tw Cen MT" w:hAnsi="Tw Cen MT"/>
          <w:b/>
          <w:sz w:val="32"/>
          <w:szCs w:val="32"/>
        </w:rPr>
        <w:t>5</w:t>
      </w:r>
      <w:r w:rsidRPr="00820CFE">
        <w:rPr>
          <w:rFonts w:ascii="Tw Cen MT" w:hAnsi="Tw Cen MT"/>
          <w:b/>
          <w:sz w:val="32"/>
          <w:szCs w:val="32"/>
        </w:rPr>
        <w:t xml:space="preserve"> hours)</w:t>
      </w:r>
    </w:p>
    <w:p w:rsidR="00340DCE" w:rsidRPr="00A2247C" w:rsidRDefault="00340DCE" w:rsidP="00340DCE">
      <w:pPr>
        <w:spacing w:after="0" w:line="240" w:lineRule="auto"/>
        <w:ind w:left="-288" w:right="-288"/>
        <w:jc w:val="both"/>
        <w:rPr>
          <w:rFonts w:ascii="Tw Cen MT" w:hAnsi="Tw Cen MT"/>
          <w:sz w:val="32"/>
          <w:szCs w:val="32"/>
        </w:rPr>
      </w:pPr>
      <w:r>
        <w:rPr>
          <w:rFonts w:ascii="Tw Cen MT" w:hAnsi="Tw Cen MT"/>
          <w:sz w:val="32"/>
          <w:szCs w:val="32"/>
        </w:rPr>
        <w:t>After early b</w:t>
      </w:r>
      <w:r w:rsidRPr="00A2247C">
        <w:rPr>
          <w:rFonts w:ascii="Tw Cen MT" w:hAnsi="Tw Cen MT"/>
          <w:sz w:val="32"/>
          <w:szCs w:val="32"/>
        </w:rPr>
        <w:t>reakfast leave for Pangong Lake (14,500 ft), through Changla Pass 17,688 ft., it is the second  highest motorable road in the world. Arrive Pangong Lak</w:t>
      </w:r>
      <w:r>
        <w:rPr>
          <w:rFonts w:ascii="Tw Cen MT" w:hAnsi="Tw Cen MT"/>
          <w:sz w:val="32"/>
          <w:szCs w:val="32"/>
        </w:rPr>
        <w:t>e it is the highest salt water lake in the w</w:t>
      </w:r>
      <w:r w:rsidRPr="00A2247C">
        <w:rPr>
          <w:rFonts w:ascii="Tw Cen MT" w:hAnsi="Tw Cen MT"/>
          <w:sz w:val="32"/>
          <w:szCs w:val="32"/>
        </w:rPr>
        <w:t>orld, shared by two countries India &amp; China. Enjoy</w:t>
      </w:r>
      <w:r>
        <w:rPr>
          <w:rFonts w:ascii="Tw Cen MT" w:hAnsi="Tw Cen MT"/>
          <w:sz w:val="32"/>
          <w:szCs w:val="32"/>
        </w:rPr>
        <w:t xml:space="preserve"> the beauty of the lake on the b</w:t>
      </w:r>
      <w:r w:rsidRPr="00A2247C">
        <w:rPr>
          <w:rFonts w:ascii="Tw Cen MT" w:hAnsi="Tw Cen MT"/>
          <w:sz w:val="32"/>
          <w:szCs w:val="32"/>
        </w:rPr>
        <w:t>anks of Pangong Lake whi</w:t>
      </w:r>
      <w:r>
        <w:rPr>
          <w:rFonts w:ascii="Tw Cen MT" w:hAnsi="Tw Cen MT"/>
          <w:sz w:val="32"/>
          <w:szCs w:val="32"/>
        </w:rPr>
        <w:t>le appreciating the changing c</w:t>
      </w:r>
      <w:r w:rsidRPr="00A2247C">
        <w:rPr>
          <w:rFonts w:ascii="Tw Cen MT" w:hAnsi="Tw Cen MT"/>
          <w:sz w:val="32"/>
          <w:szCs w:val="32"/>
        </w:rPr>
        <w:t>olors and fascinating high altitude of the Lake. Overnight stay at the camp.</w:t>
      </w:r>
    </w:p>
    <w:p w:rsidR="00A2247C" w:rsidRPr="00FA0218" w:rsidRDefault="00A2247C" w:rsidP="00173BC5">
      <w:pPr>
        <w:spacing w:after="0" w:line="240" w:lineRule="auto"/>
        <w:ind w:left="-288" w:right="-288"/>
        <w:jc w:val="both"/>
        <w:rPr>
          <w:rFonts w:ascii="Tw Cen MT" w:hAnsi="Tw Cen MT"/>
          <w:sz w:val="20"/>
          <w:szCs w:val="32"/>
        </w:rPr>
      </w:pPr>
    </w:p>
    <w:p w:rsidR="00340DCE" w:rsidRPr="00A2247C" w:rsidRDefault="00340DCE" w:rsidP="00340DCE">
      <w:pPr>
        <w:spacing w:after="0" w:line="240" w:lineRule="auto"/>
        <w:ind w:left="-288" w:right="-288"/>
        <w:jc w:val="both"/>
        <w:rPr>
          <w:rFonts w:ascii="Tw Cen MT" w:hAnsi="Tw Cen MT"/>
          <w:b/>
          <w:sz w:val="32"/>
          <w:szCs w:val="32"/>
        </w:rPr>
      </w:pPr>
      <w:r>
        <w:rPr>
          <w:rFonts w:ascii="Tw Cen MT" w:hAnsi="Tw Cen MT"/>
          <w:b/>
          <w:sz w:val="32"/>
          <w:szCs w:val="32"/>
        </w:rPr>
        <w:t xml:space="preserve">Day 07 </w:t>
      </w:r>
      <w:r w:rsidRPr="00A2247C">
        <w:rPr>
          <w:rFonts w:ascii="Tw Cen MT" w:hAnsi="Tw Cen MT"/>
          <w:b/>
          <w:sz w:val="32"/>
          <w:szCs w:val="32"/>
        </w:rPr>
        <w:t>Pangong – Leh via Hemis</w:t>
      </w:r>
    </w:p>
    <w:p w:rsidR="00340DCE" w:rsidRDefault="00340DCE" w:rsidP="00340DCE">
      <w:pPr>
        <w:spacing w:after="0" w:line="240" w:lineRule="auto"/>
        <w:ind w:left="-288" w:right="-288"/>
        <w:jc w:val="both"/>
        <w:rPr>
          <w:rFonts w:ascii="Tw Cen MT" w:hAnsi="Tw Cen MT"/>
          <w:sz w:val="32"/>
          <w:szCs w:val="32"/>
        </w:rPr>
      </w:pPr>
      <w:r w:rsidRPr="00A2247C">
        <w:rPr>
          <w:rFonts w:ascii="Tw Cen MT" w:hAnsi="Tw Cen MT"/>
          <w:sz w:val="32"/>
          <w:szCs w:val="32"/>
        </w:rPr>
        <w:t>Drive back to Leh via Hemis, evening free for Market. Overnight stay at Hotel.</w:t>
      </w:r>
    </w:p>
    <w:p w:rsidR="00C918B6" w:rsidRDefault="00C918B6" w:rsidP="00C918B6">
      <w:pPr>
        <w:spacing w:after="0" w:line="240" w:lineRule="auto"/>
        <w:ind w:left="-288" w:right="-288"/>
        <w:jc w:val="both"/>
        <w:rPr>
          <w:rFonts w:ascii="Tw Cen MT" w:hAnsi="Tw Cen MT"/>
          <w:sz w:val="32"/>
          <w:szCs w:val="32"/>
        </w:rPr>
      </w:pPr>
    </w:p>
    <w:p w:rsidR="00A2247C" w:rsidRPr="00A2247C" w:rsidRDefault="00A2247C" w:rsidP="00A2247C">
      <w:pPr>
        <w:spacing w:after="0" w:line="240" w:lineRule="auto"/>
        <w:ind w:left="-288" w:right="-288"/>
        <w:jc w:val="both"/>
        <w:rPr>
          <w:rFonts w:ascii="Tw Cen MT" w:hAnsi="Tw Cen MT"/>
          <w:b/>
          <w:sz w:val="32"/>
          <w:szCs w:val="32"/>
        </w:rPr>
      </w:pPr>
      <w:r>
        <w:rPr>
          <w:rFonts w:ascii="Tw Cen MT" w:hAnsi="Tw Cen MT"/>
          <w:b/>
          <w:sz w:val="32"/>
          <w:szCs w:val="32"/>
        </w:rPr>
        <w:lastRenderedPageBreak/>
        <w:t xml:space="preserve">Day 08 </w:t>
      </w:r>
      <w:r w:rsidRPr="00A2247C">
        <w:rPr>
          <w:rFonts w:ascii="Tw Cen MT" w:hAnsi="Tw Cen MT"/>
          <w:b/>
          <w:sz w:val="32"/>
          <w:szCs w:val="32"/>
        </w:rPr>
        <w:t xml:space="preserve">Depart from Leh </w:t>
      </w:r>
    </w:p>
    <w:p w:rsidR="00AC7E26" w:rsidRDefault="00A2247C" w:rsidP="00F8112D">
      <w:pPr>
        <w:spacing w:after="0" w:line="240" w:lineRule="auto"/>
        <w:ind w:left="-288" w:right="-288"/>
        <w:jc w:val="both"/>
        <w:rPr>
          <w:rFonts w:ascii="Tw Cen MT" w:hAnsi="Tw Cen MT"/>
          <w:sz w:val="32"/>
          <w:szCs w:val="32"/>
        </w:rPr>
      </w:pPr>
      <w:r w:rsidRPr="00A2247C">
        <w:rPr>
          <w:rFonts w:ascii="Tw Cen MT" w:hAnsi="Tw Cen MT"/>
          <w:sz w:val="32"/>
          <w:szCs w:val="32"/>
        </w:rPr>
        <w:t>In the morning transfer to the airport to board the flight for your onward destination</w:t>
      </w:r>
      <w:r>
        <w:rPr>
          <w:rFonts w:ascii="Tw Cen MT" w:hAnsi="Tw Cen MT"/>
          <w:sz w:val="32"/>
          <w:szCs w:val="32"/>
        </w:rPr>
        <w:t>.</w:t>
      </w:r>
    </w:p>
    <w:p w:rsidR="00A2247C" w:rsidRDefault="00A2247C" w:rsidP="00F8112D">
      <w:pPr>
        <w:spacing w:after="0" w:line="240" w:lineRule="auto"/>
        <w:ind w:left="-288" w:right="-288"/>
        <w:jc w:val="both"/>
        <w:rPr>
          <w:rFonts w:ascii="Tw Cen MT" w:hAnsi="Tw Cen MT"/>
          <w:sz w:val="32"/>
          <w:szCs w:val="32"/>
        </w:rPr>
      </w:pPr>
    </w:p>
    <w:p w:rsidR="00173BC5" w:rsidRDefault="007826D7" w:rsidP="00F8112D">
      <w:pPr>
        <w:spacing w:after="0" w:line="240" w:lineRule="auto"/>
        <w:ind w:left="-288" w:right="-288"/>
        <w:jc w:val="both"/>
        <w:rPr>
          <w:rFonts w:ascii="Tw Cen MT" w:hAnsi="Tw Cen MT"/>
          <w:sz w:val="32"/>
          <w:szCs w:val="32"/>
        </w:rPr>
      </w:pPr>
      <w:r w:rsidRPr="007826D7">
        <w:rPr>
          <w:rFonts w:ascii="Tw Cen MT" w:hAnsi="Tw Cen MT"/>
          <w:sz w:val="32"/>
          <w:szCs w:val="32"/>
        </w:rPr>
        <w:t>End of Services.</w:t>
      </w:r>
    </w:p>
    <w:p w:rsidR="00E062C0" w:rsidRDefault="00E062C0" w:rsidP="00E062C0">
      <w:pPr>
        <w:spacing w:after="0" w:line="240" w:lineRule="auto"/>
        <w:ind w:right="-288"/>
        <w:jc w:val="both"/>
        <w:rPr>
          <w:rFonts w:ascii="Tw Cen MT" w:hAnsi="Tw Cen MT"/>
          <w:b/>
          <w:sz w:val="32"/>
          <w:szCs w:val="32"/>
        </w:rPr>
      </w:pPr>
    </w:p>
    <w:p w:rsidR="001E471A" w:rsidRPr="00495569" w:rsidRDefault="001E471A" w:rsidP="001E471A">
      <w:pPr>
        <w:spacing w:after="0" w:line="240" w:lineRule="auto"/>
        <w:ind w:left="-288" w:right="-288"/>
        <w:jc w:val="both"/>
        <w:rPr>
          <w:rFonts w:ascii="Tw Cen MT" w:hAnsi="Tw Cen MT"/>
          <w:b/>
          <w:sz w:val="32"/>
          <w:szCs w:val="32"/>
        </w:rPr>
      </w:pPr>
      <w:r w:rsidRPr="00495569">
        <w:rPr>
          <w:rFonts w:ascii="Tw Cen MT" w:hAnsi="Tw Cen MT"/>
          <w:b/>
          <w:sz w:val="32"/>
          <w:szCs w:val="32"/>
        </w:rPr>
        <w:t>HOTELS OFFERED:</w:t>
      </w:r>
    </w:p>
    <w:p w:rsidR="001E471A" w:rsidRPr="007B1620" w:rsidRDefault="001E471A" w:rsidP="001E471A">
      <w:pPr>
        <w:spacing w:after="0" w:line="240" w:lineRule="auto"/>
        <w:ind w:left="-288" w:right="-288"/>
        <w:jc w:val="both"/>
        <w:rPr>
          <w:rFonts w:ascii="Tw Cen MT" w:hAnsi="Tw Cen MT"/>
          <w:sz w:val="16"/>
          <w:szCs w:val="16"/>
        </w:rPr>
      </w:pPr>
    </w:p>
    <w:tbl>
      <w:tblPr>
        <w:tblStyle w:val="TableGrid"/>
        <w:tblW w:w="13348" w:type="dxa"/>
        <w:tblInd w:w="-288" w:type="dxa"/>
        <w:tblLayout w:type="fixed"/>
        <w:tblLook w:val="04A0" w:firstRow="1" w:lastRow="0" w:firstColumn="1" w:lastColumn="0" w:noHBand="0" w:noVBand="1"/>
      </w:tblPr>
      <w:tblGrid>
        <w:gridCol w:w="1771"/>
        <w:gridCol w:w="2982"/>
        <w:gridCol w:w="3377"/>
        <w:gridCol w:w="2643"/>
        <w:gridCol w:w="2575"/>
      </w:tblGrid>
      <w:tr w:rsidR="00B33999" w:rsidTr="00B33999">
        <w:trPr>
          <w:trHeight w:val="166"/>
        </w:trPr>
        <w:tc>
          <w:tcPr>
            <w:tcW w:w="1771" w:type="dxa"/>
            <w:shd w:val="clear" w:color="auto" w:fill="BFBFBF" w:themeFill="background1" w:themeFillShade="BF"/>
            <w:vAlign w:val="center"/>
          </w:tcPr>
          <w:p w:rsidR="00B33999" w:rsidRPr="00FA60AC" w:rsidRDefault="00B33999" w:rsidP="00B33999">
            <w:pPr>
              <w:spacing w:after="0" w:line="240" w:lineRule="auto"/>
              <w:ind w:right="-288"/>
              <w:jc w:val="center"/>
              <w:rPr>
                <w:rFonts w:ascii="Tw Cen MT" w:hAnsi="Tw Cen MT"/>
                <w:b/>
                <w:color w:val="002060"/>
                <w:sz w:val="28"/>
                <w:szCs w:val="28"/>
              </w:rPr>
            </w:pPr>
            <w:r w:rsidRPr="00B33999">
              <w:rPr>
                <w:rFonts w:ascii="Tw Cen MT" w:hAnsi="Tw Cen MT"/>
                <w:b/>
                <w:color w:val="002060"/>
                <w:sz w:val="28"/>
                <w:szCs w:val="28"/>
              </w:rPr>
              <w:t>Option</w:t>
            </w:r>
          </w:p>
        </w:tc>
        <w:tc>
          <w:tcPr>
            <w:tcW w:w="2982" w:type="dxa"/>
            <w:shd w:val="clear" w:color="auto" w:fill="BFBFBF" w:themeFill="background1" w:themeFillShade="BF"/>
            <w:vAlign w:val="center"/>
          </w:tcPr>
          <w:p w:rsidR="00B33999" w:rsidRPr="00FA60AC" w:rsidRDefault="00B33999" w:rsidP="00150B74">
            <w:pPr>
              <w:spacing w:after="0" w:line="240" w:lineRule="auto"/>
              <w:ind w:right="-288"/>
              <w:jc w:val="center"/>
              <w:rPr>
                <w:rFonts w:ascii="Tw Cen MT" w:hAnsi="Tw Cen MT"/>
                <w:b/>
                <w:color w:val="002060"/>
                <w:sz w:val="28"/>
                <w:szCs w:val="28"/>
              </w:rPr>
            </w:pPr>
            <w:r w:rsidRPr="00B33999">
              <w:rPr>
                <w:rFonts w:ascii="Tw Cen MT" w:hAnsi="Tw Cen MT"/>
                <w:b/>
                <w:color w:val="002060"/>
                <w:sz w:val="28"/>
                <w:szCs w:val="28"/>
              </w:rPr>
              <w:t>Leh</w:t>
            </w:r>
          </w:p>
        </w:tc>
        <w:tc>
          <w:tcPr>
            <w:tcW w:w="3377" w:type="dxa"/>
            <w:shd w:val="clear" w:color="auto" w:fill="BFBFBF" w:themeFill="background1" w:themeFillShade="BF"/>
            <w:vAlign w:val="center"/>
          </w:tcPr>
          <w:p w:rsidR="00B33999" w:rsidRPr="00FA60AC" w:rsidRDefault="00B33999" w:rsidP="00150B74">
            <w:pPr>
              <w:spacing w:after="0" w:line="240" w:lineRule="auto"/>
              <w:ind w:right="-288"/>
              <w:jc w:val="center"/>
              <w:rPr>
                <w:rFonts w:ascii="Tw Cen MT" w:hAnsi="Tw Cen MT"/>
                <w:b/>
                <w:color w:val="002060"/>
                <w:sz w:val="28"/>
                <w:szCs w:val="28"/>
              </w:rPr>
            </w:pPr>
            <w:r w:rsidRPr="00B33999">
              <w:rPr>
                <w:rFonts w:ascii="Tw Cen MT" w:hAnsi="Tw Cen MT"/>
                <w:b/>
                <w:color w:val="002060"/>
                <w:sz w:val="28"/>
                <w:szCs w:val="28"/>
              </w:rPr>
              <w:t>Nubra</w:t>
            </w:r>
          </w:p>
        </w:tc>
        <w:tc>
          <w:tcPr>
            <w:tcW w:w="2643" w:type="dxa"/>
            <w:shd w:val="clear" w:color="auto" w:fill="BFBFBF" w:themeFill="background1" w:themeFillShade="BF"/>
          </w:tcPr>
          <w:p w:rsidR="00B33999" w:rsidRPr="00B33999" w:rsidRDefault="00B33999" w:rsidP="00150B74">
            <w:pPr>
              <w:spacing w:after="0"/>
              <w:jc w:val="center"/>
              <w:rPr>
                <w:rFonts w:ascii="Tw Cen MT" w:hAnsi="Tw Cen MT"/>
                <w:b/>
                <w:color w:val="002060"/>
                <w:sz w:val="28"/>
                <w:szCs w:val="28"/>
              </w:rPr>
            </w:pPr>
            <w:r w:rsidRPr="00B33999">
              <w:rPr>
                <w:rFonts w:ascii="Tw Cen MT" w:hAnsi="Tw Cen MT"/>
                <w:b/>
                <w:color w:val="002060"/>
                <w:sz w:val="28"/>
                <w:szCs w:val="28"/>
              </w:rPr>
              <w:t>Pangong Lake</w:t>
            </w:r>
          </w:p>
        </w:tc>
        <w:tc>
          <w:tcPr>
            <w:tcW w:w="2575" w:type="dxa"/>
            <w:shd w:val="clear" w:color="auto" w:fill="BFBFBF" w:themeFill="background1" w:themeFillShade="BF"/>
            <w:vAlign w:val="center"/>
          </w:tcPr>
          <w:p w:rsidR="00B33999" w:rsidRPr="00FA60AC" w:rsidRDefault="00B33999" w:rsidP="00150B74">
            <w:pPr>
              <w:spacing w:after="0" w:line="240" w:lineRule="auto"/>
              <w:ind w:right="-288"/>
              <w:jc w:val="center"/>
              <w:rPr>
                <w:rFonts w:ascii="Tw Cen MT" w:hAnsi="Tw Cen MT"/>
                <w:b/>
                <w:color w:val="002060"/>
                <w:sz w:val="28"/>
                <w:szCs w:val="28"/>
              </w:rPr>
            </w:pPr>
            <w:r w:rsidRPr="00B33999">
              <w:rPr>
                <w:rFonts w:ascii="Tw Cen MT" w:hAnsi="Tw Cen MT"/>
                <w:b/>
                <w:color w:val="002060"/>
                <w:sz w:val="28"/>
                <w:szCs w:val="28"/>
              </w:rPr>
              <w:t>Ulley</w:t>
            </w:r>
          </w:p>
        </w:tc>
      </w:tr>
      <w:tr w:rsidR="00B33999" w:rsidTr="00B33999">
        <w:trPr>
          <w:trHeight w:val="208"/>
        </w:trPr>
        <w:tc>
          <w:tcPr>
            <w:tcW w:w="1771" w:type="dxa"/>
            <w:shd w:val="clear" w:color="auto" w:fill="BFBFBF" w:themeFill="background1" w:themeFillShade="BF"/>
            <w:vAlign w:val="center"/>
          </w:tcPr>
          <w:p w:rsidR="00B33999" w:rsidRPr="00B33999" w:rsidRDefault="00B33999" w:rsidP="00B33999">
            <w:pPr>
              <w:spacing w:after="0" w:line="240" w:lineRule="auto"/>
              <w:ind w:right="-288"/>
              <w:rPr>
                <w:rFonts w:ascii="Tw Cen MT" w:hAnsi="Tw Cen MT"/>
                <w:color w:val="002060"/>
                <w:sz w:val="28"/>
                <w:szCs w:val="28"/>
              </w:rPr>
            </w:pPr>
            <w:r w:rsidRPr="00B33999">
              <w:rPr>
                <w:rFonts w:ascii="Tw Cen MT" w:hAnsi="Tw Cen MT"/>
                <w:color w:val="002060"/>
                <w:sz w:val="28"/>
                <w:szCs w:val="28"/>
              </w:rPr>
              <w:t>Option 01</w:t>
            </w:r>
          </w:p>
        </w:tc>
        <w:tc>
          <w:tcPr>
            <w:tcW w:w="2982"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Grand Dragon Dlx room /Zen resort Cottages/Ladakh Sarai Chalet</w:t>
            </w:r>
          </w:p>
        </w:tc>
        <w:tc>
          <w:tcPr>
            <w:tcW w:w="3377"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Desert Himalaya Luxury/ Nubra Sarai -Luxury/ Organic retreat Super Dlx</w:t>
            </w:r>
          </w:p>
        </w:tc>
        <w:tc>
          <w:tcPr>
            <w:tcW w:w="2643"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Pangong Sarai Camp Superior/ Serbhum Tso Resort</w:t>
            </w:r>
          </w:p>
        </w:tc>
        <w:tc>
          <w:tcPr>
            <w:tcW w:w="2575"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Ulley Ethnic Resort Cottage /Ulley Eco Resort Cottage</w:t>
            </w:r>
          </w:p>
        </w:tc>
      </w:tr>
      <w:tr w:rsidR="00B33999" w:rsidTr="00B33999">
        <w:trPr>
          <w:trHeight w:val="208"/>
        </w:trPr>
        <w:tc>
          <w:tcPr>
            <w:tcW w:w="1771" w:type="dxa"/>
            <w:shd w:val="clear" w:color="auto" w:fill="BFBFBF" w:themeFill="background1" w:themeFillShade="BF"/>
            <w:vAlign w:val="center"/>
          </w:tcPr>
          <w:p w:rsidR="00B33999" w:rsidRPr="00B33999" w:rsidRDefault="00B33999" w:rsidP="00B33999">
            <w:pPr>
              <w:spacing w:after="0" w:line="240" w:lineRule="auto"/>
              <w:ind w:right="-288"/>
              <w:rPr>
                <w:rFonts w:ascii="Tw Cen MT" w:hAnsi="Tw Cen MT"/>
                <w:color w:val="002060"/>
                <w:sz w:val="28"/>
                <w:szCs w:val="28"/>
              </w:rPr>
            </w:pPr>
            <w:r w:rsidRPr="00B33999">
              <w:rPr>
                <w:rFonts w:ascii="Tw Cen MT" w:hAnsi="Tw Cen MT"/>
                <w:color w:val="002060"/>
                <w:sz w:val="28"/>
                <w:szCs w:val="28"/>
              </w:rPr>
              <w:t>Option 02</w:t>
            </w:r>
          </w:p>
        </w:tc>
        <w:tc>
          <w:tcPr>
            <w:tcW w:w="2982"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Ladakh Sarai Resort- Mud Huts /Zen Resort(Premium Room)</w:t>
            </w:r>
          </w:p>
        </w:tc>
        <w:tc>
          <w:tcPr>
            <w:tcW w:w="3377"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Desert Himalaya Luxury/ Nubra Sarai Luxury/ Organic retreat Super Dlx</w:t>
            </w:r>
          </w:p>
        </w:tc>
        <w:tc>
          <w:tcPr>
            <w:tcW w:w="2643"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Pangong Sarai Camp Superior/ Serbhum Tso Resort</w:t>
            </w:r>
          </w:p>
        </w:tc>
        <w:tc>
          <w:tcPr>
            <w:tcW w:w="2575"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Ulley Ethnic Resort Cottage /Ulley Eco Resort Cottage</w:t>
            </w:r>
          </w:p>
        </w:tc>
      </w:tr>
      <w:tr w:rsidR="00B33999" w:rsidTr="00B33999">
        <w:trPr>
          <w:trHeight w:val="208"/>
        </w:trPr>
        <w:tc>
          <w:tcPr>
            <w:tcW w:w="1771" w:type="dxa"/>
            <w:shd w:val="clear" w:color="auto" w:fill="BFBFBF" w:themeFill="background1" w:themeFillShade="BF"/>
            <w:vAlign w:val="center"/>
          </w:tcPr>
          <w:p w:rsidR="00B33999" w:rsidRPr="00B33999" w:rsidRDefault="00B33999" w:rsidP="00B33999">
            <w:pPr>
              <w:spacing w:after="0" w:line="240" w:lineRule="auto"/>
              <w:ind w:right="-288"/>
              <w:rPr>
                <w:rFonts w:ascii="Tw Cen MT" w:hAnsi="Tw Cen MT"/>
                <w:color w:val="002060"/>
                <w:sz w:val="28"/>
                <w:szCs w:val="28"/>
              </w:rPr>
            </w:pPr>
            <w:r w:rsidRPr="00B33999">
              <w:rPr>
                <w:rFonts w:ascii="Tw Cen MT" w:hAnsi="Tw Cen MT"/>
                <w:color w:val="002060"/>
                <w:sz w:val="28"/>
                <w:szCs w:val="28"/>
              </w:rPr>
              <w:t>Option 03</w:t>
            </w:r>
          </w:p>
        </w:tc>
        <w:tc>
          <w:tcPr>
            <w:tcW w:w="2982"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Singge Palace Premium</w:t>
            </w:r>
          </w:p>
        </w:tc>
        <w:tc>
          <w:tcPr>
            <w:tcW w:w="3377"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Desert Himalaya Luxury/ Nubra Sarai /Organic retreat Super Dlx/ Camp Silver sand/ Hundur resort</w:t>
            </w:r>
          </w:p>
        </w:tc>
        <w:tc>
          <w:tcPr>
            <w:tcW w:w="2643"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Pangong Sarai Camp Superior /Serbhum Tso Resort/ Watermark/ Camp Whispering waves</w:t>
            </w:r>
          </w:p>
        </w:tc>
        <w:tc>
          <w:tcPr>
            <w:tcW w:w="2575"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Ulley Ethnic Resort Cottage /Ulley Eco Resort Cottage</w:t>
            </w:r>
          </w:p>
        </w:tc>
      </w:tr>
      <w:tr w:rsidR="00B33999" w:rsidTr="00B33999">
        <w:trPr>
          <w:trHeight w:val="208"/>
        </w:trPr>
        <w:tc>
          <w:tcPr>
            <w:tcW w:w="1771" w:type="dxa"/>
            <w:shd w:val="clear" w:color="auto" w:fill="BFBFBF" w:themeFill="background1" w:themeFillShade="BF"/>
            <w:vAlign w:val="center"/>
          </w:tcPr>
          <w:p w:rsidR="00B33999" w:rsidRPr="00B33999" w:rsidRDefault="00B33999" w:rsidP="00B33999">
            <w:pPr>
              <w:spacing w:after="0" w:line="240" w:lineRule="auto"/>
              <w:ind w:right="-288"/>
              <w:rPr>
                <w:rFonts w:ascii="Tw Cen MT" w:hAnsi="Tw Cen MT"/>
                <w:color w:val="002060"/>
                <w:sz w:val="28"/>
                <w:szCs w:val="28"/>
              </w:rPr>
            </w:pPr>
            <w:r w:rsidRPr="00B33999">
              <w:rPr>
                <w:rFonts w:ascii="Tw Cen MT" w:hAnsi="Tw Cen MT"/>
                <w:color w:val="002060"/>
                <w:sz w:val="28"/>
                <w:szCs w:val="28"/>
              </w:rPr>
              <w:t>Option 04</w:t>
            </w:r>
          </w:p>
        </w:tc>
        <w:tc>
          <w:tcPr>
            <w:tcW w:w="2982"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Druk /Shagrila/Spic n Span/ Ladakh Residency</w:t>
            </w:r>
          </w:p>
        </w:tc>
        <w:tc>
          <w:tcPr>
            <w:tcW w:w="3377"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Hundur Sarai/ Mystique Earth Home/Hundur Resort</w:t>
            </w:r>
          </w:p>
        </w:tc>
        <w:tc>
          <w:tcPr>
            <w:tcW w:w="2643"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Pangong Sarai Camp Superior/ Serbhum Tso Resort</w:t>
            </w:r>
          </w:p>
        </w:tc>
        <w:tc>
          <w:tcPr>
            <w:tcW w:w="2575"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Ulley ethnic resort Huts /Ulley eco resort Huts</w:t>
            </w:r>
          </w:p>
        </w:tc>
      </w:tr>
      <w:tr w:rsidR="00B33999" w:rsidTr="00B33999">
        <w:trPr>
          <w:trHeight w:val="208"/>
        </w:trPr>
        <w:tc>
          <w:tcPr>
            <w:tcW w:w="1771" w:type="dxa"/>
            <w:shd w:val="clear" w:color="auto" w:fill="BFBFBF" w:themeFill="background1" w:themeFillShade="BF"/>
            <w:vAlign w:val="center"/>
          </w:tcPr>
          <w:p w:rsidR="00B33999" w:rsidRPr="00B33999" w:rsidRDefault="00B33999" w:rsidP="00B33999">
            <w:pPr>
              <w:spacing w:after="0" w:line="240" w:lineRule="auto"/>
              <w:ind w:right="-288"/>
              <w:rPr>
                <w:rFonts w:ascii="Tw Cen MT" w:hAnsi="Tw Cen MT"/>
                <w:color w:val="002060"/>
                <w:sz w:val="28"/>
                <w:szCs w:val="28"/>
              </w:rPr>
            </w:pPr>
            <w:r w:rsidRPr="00B33999">
              <w:rPr>
                <w:rFonts w:ascii="Tw Cen MT" w:hAnsi="Tw Cen MT"/>
                <w:color w:val="002060"/>
                <w:sz w:val="28"/>
                <w:szCs w:val="28"/>
              </w:rPr>
              <w:t>Option 05</w:t>
            </w:r>
          </w:p>
        </w:tc>
        <w:tc>
          <w:tcPr>
            <w:tcW w:w="2982"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Singge Palace Sup Dlx /Royal Palace</w:t>
            </w:r>
          </w:p>
        </w:tc>
        <w:tc>
          <w:tcPr>
            <w:tcW w:w="3377"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Hundur Sarai/ Mystique Earth Home/Hundur Resort/ Nubra Ethinic camp/Mystic Medows</w:t>
            </w:r>
          </w:p>
        </w:tc>
        <w:tc>
          <w:tcPr>
            <w:tcW w:w="2643"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Pangong Sarai comfort/ Shambhala Camp/Royal Camp /Camp Whispering waves</w:t>
            </w:r>
          </w:p>
        </w:tc>
        <w:tc>
          <w:tcPr>
            <w:tcW w:w="2575"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Ulley ethnic resort Huts /Ulley eco resort Huts</w:t>
            </w:r>
          </w:p>
        </w:tc>
      </w:tr>
      <w:tr w:rsidR="00B33999" w:rsidTr="00B33999">
        <w:trPr>
          <w:trHeight w:val="208"/>
        </w:trPr>
        <w:tc>
          <w:tcPr>
            <w:tcW w:w="1771" w:type="dxa"/>
            <w:shd w:val="clear" w:color="auto" w:fill="BFBFBF" w:themeFill="background1" w:themeFillShade="BF"/>
            <w:vAlign w:val="center"/>
          </w:tcPr>
          <w:p w:rsidR="00B33999" w:rsidRPr="00B33999" w:rsidRDefault="00B33999" w:rsidP="00B33999">
            <w:pPr>
              <w:spacing w:after="0" w:line="240" w:lineRule="auto"/>
              <w:ind w:right="-288"/>
              <w:rPr>
                <w:rFonts w:ascii="Tw Cen MT" w:hAnsi="Tw Cen MT"/>
                <w:color w:val="002060"/>
                <w:sz w:val="28"/>
                <w:szCs w:val="28"/>
              </w:rPr>
            </w:pPr>
            <w:r w:rsidRPr="00B33999">
              <w:rPr>
                <w:rFonts w:ascii="Tw Cen MT" w:hAnsi="Tw Cen MT"/>
                <w:color w:val="002060"/>
                <w:sz w:val="28"/>
                <w:szCs w:val="28"/>
              </w:rPr>
              <w:t>Option 06</w:t>
            </w:r>
          </w:p>
        </w:tc>
        <w:tc>
          <w:tcPr>
            <w:tcW w:w="2982"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Omasila /Caraven center/or similar</w:t>
            </w:r>
          </w:p>
        </w:tc>
        <w:tc>
          <w:tcPr>
            <w:tcW w:w="3377"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Apple cottage /Desert Oasis Camp/Imperial Eco Cottage</w:t>
            </w:r>
          </w:p>
        </w:tc>
        <w:tc>
          <w:tcPr>
            <w:tcW w:w="2643"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Pangong Sarai comfort/ Shambhala Camp/Royal Camp</w:t>
            </w:r>
          </w:p>
        </w:tc>
        <w:tc>
          <w:tcPr>
            <w:tcW w:w="2575"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Alchi Resort/Zimskhang Holiday Home</w:t>
            </w:r>
          </w:p>
        </w:tc>
      </w:tr>
      <w:tr w:rsidR="00B33999" w:rsidTr="00B33999">
        <w:trPr>
          <w:trHeight w:val="208"/>
        </w:trPr>
        <w:tc>
          <w:tcPr>
            <w:tcW w:w="1771" w:type="dxa"/>
            <w:shd w:val="clear" w:color="auto" w:fill="BFBFBF" w:themeFill="background1" w:themeFillShade="BF"/>
            <w:vAlign w:val="center"/>
          </w:tcPr>
          <w:p w:rsidR="00B33999" w:rsidRPr="00B33999" w:rsidRDefault="00B33999" w:rsidP="00B33999">
            <w:pPr>
              <w:spacing w:after="0" w:line="240" w:lineRule="auto"/>
              <w:ind w:right="-288"/>
              <w:rPr>
                <w:rFonts w:ascii="Tw Cen MT" w:hAnsi="Tw Cen MT"/>
                <w:color w:val="002060"/>
                <w:sz w:val="28"/>
                <w:szCs w:val="28"/>
              </w:rPr>
            </w:pPr>
            <w:r w:rsidRPr="00B33999">
              <w:rPr>
                <w:rFonts w:ascii="Tw Cen MT" w:hAnsi="Tw Cen MT"/>
                <w:color w:val="002060"/>
                <w:sz w:val="28"/>
                <w:szCs w:val="28"/>
              </w:rPr>
              <w:t>Option 07</w:t>
            </w:r>
          </w:p>
        </w:tc>
        <w:tc>
          <w:tcPr>
            <w:tcW w:w="2982"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Hotel Kaal / Mansrover/ Oriental/Hotel Zion Or similar</w:t>
            </w:r>
          </w:p>
        </w:tc>
        <w:tc>
          <w:tcPr>
            <w:tcW w:w="3377"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Apple cottage /Desert Oasis Camp/Imperial Eco Cottage</w:t>
            </w:r>
          </w:p>
        </w:tc>
        <w:tc>
          <w:tcPr>
            <w:tcW w:w="2643"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Pangong Sarai comfort/ Shambhala Camp/Royal Camp</w:t>
            </w:r>
          </w:p>
        </w:tc>
        <w:tc>
          <w:tcPr>
            <w:tcW w:w="2575"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Alchi Resort/Zimskhang Holiday Home</w:t>
            </w:r>
          </w:p>
        </w:tc>
      </w:tr>
      <w:tr w:rsidR="00B33999" w:rsidTr="00B33999">
        <w:trPr>
          <w:trHeight w:val="208"/>
        </w:trPr>
        <w:tc>
          <w:tcPr>
            <w:tcW w:w="1771" w:type="dxa"/>
            <w:shd w:val="clear" w:color="auto" w:fill="BFBFBF" w:themeFill="background1" w:themeFillShade="BF"/>
            <w:vAlign w:val="center"/>
          </w:tcPr>
          <w:p w:rsidR="00B33999" w:rsidRPr="00B33999" w:rsidRDefault="00B33999" w:rsidP="00B33999">
            <w:pPr>
              <w:spacing w:after="0" w:line="240" w:lineRule="auto"/>
              <w:ind w:right="-288"/>
              <w:rPr>
                <w:rFonts w:ascii="Tw Cen MT" w:hAnsi="Tw Cen MT"/>
                <w:color w:val="002060"/>
                <w:sz w:val="28"/>
                <w:szCs w:val="28"/>
              </w:rPr>
            </w:pPr>
            <w:r w:rsidRPr="00B33999">
              <w:rPr>
                <w:rFonts w:ascii="Tw Cen MT" w:hAnsi="Tw Cen MT"/>
                <w:color w:val="002060"/>
                <w:sz w:val="28"/>
                <w:szCs w:val="28"/>
              </w:rPr>
              <w:t>Option 08</w:t>
            </w:r>
          </w:p>
        </w:tc>
        <w:tc>
          <w:tcPr>
            <w:tcW w:w="2982"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Lumbini / La Buddha Khasdan  / Cho Palace / or similar</w:t>
            </w:r>
          </w:p>
        </w:tc>
        <w:tc>
          <w:tcPr>
            <w:tcW w:w="3377"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Apple cottage /Desert Oasis Camp/Imperial Eco Cottage</w:t>
            </w:r>
          </w:p>
        </w:tc>
        <w:tc>
          <w:tcPr>
            <w:tcW w:w="2643"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Pangong Sarai comfort/ Shambhala Camp/Royal Camp</w:t>
            </w:r>
          </w:p>
        </w:tc>
        <w:tc>
          <w:tcPr>
            <w:tcW w:w="2575" w:type="dxa"/>
          </w:tcPr>
          <w:p w:rsidR="00B33999" w:rsidRPr="00B33999" w:rsidRDefault="00B33999" w:rsidP="00B33999">
            <w:pPr>
              <w:jc w:val="center"/>
              <w:rPr>
                <w:rFonts w:ascii="Tw Cen MT" w:hAnsi="Tw Cen MT"/>
                <w:color w:val="002060"/>
                <w:sz w:val="28"/>
                <w:szCs w:val="28"/>
              </w:rPr>
            </w:pPr>
            <w:r w:rsidRPr="00B33999">
              <w:rPr>
                <w:rFonts w:ascii="Tw Cen MT" w:hAnsi="Tw Cen MT"/>
                <w:color w:val="002060"/>
                <w:sz w:val="28"/>
                <w:szCs w:val="28"/>
              </w:rPr>
              <w:t>Alchi Resort/Zimskhang Holiday Home</w:t>
            </w:r>
          </w:p>
        </w:tc>
      </w:tr>
    </w:tbl>
    <w:p w:rsidR="001E471A" w:rsidRDefault="001E471A" w:rsidP="001E471A">
      <w:pPr>
        <w:spacing w:after="0" w:line="240" w:lineRule="auto"/>
        <w:ind w:right="-288"/>
        <w:jc w:val="both"/>
        <w:rPr>
          <w:rFonts w:ascii="Tw Cen MT" w:hAnsi="Tw Cen MT"/>
          <w:sz w:val="20"/>
          <w:szCs w:val="32"/>
        </w:rPr>
      </w:pPr>
    </w:p>
    <w:p w:rsidR="007D31EC" w:rsidRPr="00495569" w:rsidRDefault="007D31EC" w:rsidP="007D31EC">
      <w:pPr>
        <w:spacing w:after="0" w:line="240" w:lineRule="auto"/>
        <w:ind w:left="-288" w:right="-288"/>
        <w:jc w:val="both"/>
        <w:rPr>
          <w:rFonts w:ascii="Tw Cen MT" w:hAnsi="Tw Cen MT"/>
          <w:b/>
          <w:sz w:val="32"/>
          <w:szCs w:val="32"/>
        </w:rPr>
      </w:pPr>
      <w:r>
        <w:rPr>
          <w:rFonts w:ascii="Tw Cen MT" w:hAnsi="Tw Cen MT"/>
          <w:b/>
          <w:sz w:val="32"/>
          <w:szCs w:val="32"/>
        </w:rPr>
        <w:t>Flight Details</w:t>
      </w:r>
      <w:r w:rsidRPr="00495569">
        <w:rPr>
          <w:rFonts w:ascii="Tw Cen MT" w:hAnsi="Tw Cen MT"/>
          <w:b/>
          <w:sz w:val="32"/>
          <w:szCs w:val="32"/>
        </w:rPr>
        <w:t>:</w:t>
      </w:r>
    </w:p>
    <w:p w:rsidR="007D31EC" w:rsidRDefault="007D31EC" w:rsidP="007D31EC">
      <w:pPr>
        <w:spacing w:after="0" w:line="240" w:lineRule="auto"/>
        <w:ind w:right="-288"/>
        <w:jc w:val="both"/>
        <w:rPr>
          <w:rFonts w:ascii="Tw Cen MT" w:hAnsi="Tw Cen MT"/>
          <w:sz w:val="20"/>
          <w:szCs w:val="32"/>
        </w:rPr>
      </w:pPr>
    </w:p>
    <w:tbl>
      <w:tblPr>
        <w:tblW w:w="8896" w:type="dxa"/>
        <w:tblInd w:w="-5" w:type="dxa"/>
        <w:tblLook w:val="04A0" w:firstRow="1" w:lastRow="0" w:firstColumn="1" w:lastColumn="0" w:noHBand="0" w:noVBand="1"/>
      </w:tblPr>
      <w:tblGrid>
        <w:gridCol w:w="2213"/>
        <w:gridCol w:w="1842"/>
        <w:gridCol w:w="2876"/>
        <w:gridCol w:w="1965"/>
      </w:tblGrid>
      <w:tr w:rsidR="007D31EC" w:rsidRPr="00125ED2" w:rsidTr="00D47F7B">
        <w:trPr>
          <w:trHeight w:val="255"/>
        </w:trPr>
        <w:tc>
          <w:tcPr>
            <w:tcW w:w="221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7D31EC" w:rsidRPr="00125ED2" w:rsidRDefault="007D31EC" w:rsidP="00D47F7B">
            <w:pPr>
              <w:spacing w:after="0" w:line="240" w:lineRule="auto"/>
              <w:jc w:val="center"/>
              <w:rPr>
                <w:rFonts w:ascii="Verdana" w:eastAsia="Times New Roman" w:hAnsi="Verdana" w:cs="Calibri"/>
                <w:b/>
                <w:bCs/>
                <w:color w:val="000000"/>
                <w:kern w:val="0"/>
                <w:sz w:val="22"/>
                <w:szCs w:val="22"/>
                <w:lang w:val="en-IN" w:eastAsia="en-IN"/>
                <w14:ligatures w14:val="none"/>
              </w:rPr>
            </w:pPr>
            <w:r w:rsidRPr="00125ED2">
              <w:rPr>
                <w:rFonts w:ascii="Verdana" w:eastAsia="Times New Roman" w:hAnsi="Verdana" w:cs="Calibri"/>
                <w:b/>
                <w:bCs/>
                <w:color w:val="000000"/>
                <w:kern w:val="0"/>
                <w:sz w:val="22"/>
                <w:szCs w:val="22"/>
                <w:lang w:val="en-IN" w:eastAsia="en-IN"/>
                <w14:ligatures w14:val="none"/>
              </w:rPr>
              <w:t>SECTOR</w:t>
            </w:r>
          </w:p>
        </w:tc>
        <w:tc>
          <w:tcPr>
            <w:tcW w:w="1842" w:type="dxa"/>
            <w:tcBorders>
              <w:top w:val="single" w:sz="4" w:space="0" w:color="auto"/>
              <w:left w:val="nil"/>
              <w:bottom w:val="single" w:sz="4" w:space="0" w:color="auto"/>
              <w:right w:val="single" w:sz="4" w:space="0" w:color="auto"/>
            </w:tcBorders>
            <w:shd w:val="clear" w:color="000000" w:fill="FFFF00"/>
            <w:noWrap/>
            <w:vAlign w:val="bottom"/>
            <w:hideMark/>
          </w:tcPr>
          <w:p w:rsidR="007D31EC" w:rsidRPr="00125ED2" w:rsidRDefault="007D31EC" w:rsidP="00D47F7B">
            <w:pPr>
              <w:spacing w:after="0" w:line="240" w:lineRule="auto"/>
              <w:jc w:val="center"/>
              <w:rPr>
                <w:rFonts w:ascii="Verdana" w:eastAsia="Times New Roman" w:hAnsi="Verdana" w:cs="Calibri"/>
                <w:b/>
                <w:bCs/>
                <w:color w:val="000000"/>
                <w:kern w:val="0"/>
                <w:sz w:val="22"/>
                <w:szCs w:val="22"/>
                <w:lang w:val="en-IN" w:eastAsia="en-IN"/>
                <w14:ligatures w14:val="none"/>
              </w:rPr>
            </w:pPr>
            <w:r w:rsidRPr="00125ED2">
              <w:rPr>
                <w:rFonts w:ascii="Verdana" w:eastAsia="Times New Roman" w:hAnsi="Verdana" w:cs="Calibri"/>
                <w:b/>
                <w:bCs/>
                <w:color w:val="000000"/>
                <w:kern w:val="0"/>
                <w:sz w:val="22"/>
                <w:szCs w:val="22"/>
                <w:lang w:val="en-IN" w:eastAsia="en-IN"/>
                <w14:ligatures w14:val="none"/>
              </w:rPr>
              <w:t>AIRLINE</w:t>
            </w:r>
          </w:p>
        </w:tc>
        <w:tc>
          <w:tcPr>
            <w:tcW w:w="2876" w:type="dxa"/>
            <w:tcBorders>
              <w:top w:val="single" w:sz="4" w:space="0" w:color="auto"/>
              <w:left w:val="nil"/>
              <w:bottom w:val="single" w:sz="4" w:space="0" w:color="auto"/>
              <w:right w:val="single" w:sz="4" w:space="0" w:color="auto"/>
            </w:tcBorders>
            <w:shd w:val="clear" w:color="000000" w:fill="FFFF00"/>
            <w:noWrap/>
            <w:vAlign w:val="bottom"/>
            <w:hideMark/>
          </w:tcPr>
          <w:p w:rsidR="007D31EC" w:rsidRPr="00125ED2" w:rsidRDefault="007D31EC" w:rsidP="00D47F7B">
            <w:pPr>
              <w:spacing w:after="0" w:line="240" w:lineRule="auto"/>
              <w:jc w:val="center"/>
              <w:rPr>
                <w:rFonts w:ascii="Verdana" w:eastAsia="Times New Roman" w:hAnsi="Verdana" w:cs="Calibri"/>
                <w:b/>
                <w:bCs/>
                <w:color w:val="000000"/>
                <w:kern w:val="0"/>
                <w:sz w:val="22"/>
                <w:szCs w:val="22"/>
                <w:lang w:val="en-IN" w:eastAsia="en-IN"/>
                <w14:ligatures w14:val="none"/>
              </w:rPr>
            </w:pPr>
            <w:r w:rsidRPr="00125ED2">
              <w:rPr>
                <w:rFonts w:ascii="Verdana" w:eastAsia="Times New Roman" w:hAnsi="Verdana" w:cs="Calibri"/>
                <w:b/>
                <w:bCs/>
                <w:color w:val="000000"/>
                <w:kern w:val="0"/>
                <w:sz w:val="22"/>
                <w:szCs w:val="22"/>
                <w:lang w:val="en-IN" w:eastAsia="en-IN"/>
                <w14:ligatures w14:val="none"/>
              </w:rPr>
              <w:t>FLIGHT NUMBER</w:t>
            </w:r>
          </w:p>
        </w:tc>
        <w:tc>
          <w:tcPr>
            <w:tcW w:w="1965" w:type="dxa"/>
            <w:tcBorders>
              <w:top w:val="single" w:sz="4" w:space="0" w:color="auto"/>
              <w:left w:val="nil"/>
              <w:bottom w:val="single" w:sz="4" w:space="0" w:color="auto"/>
              <w:right w:val="single" w:sz="4" w:space="0" w:color="auto"/>
            </w:tcBorders>
            <w:shd w:val="clear" w:color="000000" w:fill="FFFF00"/>
            <w:noWrap/>
            <w:vAlign w:val="bottom"/>
            <w:hideMark/>
          </w:tcPr>
          <w:p w:rsidR="007D31EC" w:rsidRPr="00125ED2" w:rsidRDefault="007D31EC" w:rsidP="00D47F7B">
            <w:pPr>
              <w:spacing w:after="0" w:line="240" w:lineRule="auto"/>
              <w:jc w:val="center"/>
              <w:rPr>
                <w:rFonts w:ascii="Verdana" w:eastAsia="Times New Roman" w:hAnsi="Verdana" w:cs="Calibri"/>
                <w:b/>
                <w:bCs/>
                <w:color w:val="000000"/>
                <w:kern w:val="0"/>
                <w:sz w:val="22"/>
                <w:szCs w:val="22"/>
                <w:lang w:val="en-IN" w:eastAsia="en-IN"/>
                <w14:ligatures w14:val="none"/>
              </w:rPr>
            </w:pPr>
            <w:r w:rsidRPr="00125ED2">
              <w:rPr>
                <w:rFonts w:ascii="Verdana" w:eastAsia="Times New Roman" w:hAnsi="Verdana" w:cs="Calibri"/>
                <w:b/>
                <w:bCs/>
                <w:color w:val="000000"/>
                <w:kern w:val="0"/>
                <w:sz w:val="22"/>
                <w:szCs w:val="22"/>
                <w:lang w:val="en-IN" w:eastAsia="en-IN"/>
                <w14:ligatures w14:val="none"/>
              </w:rPr>
              <w:t>TIMMING</w:t>
            </w:r>
          </w:p>
        </w:tc>
      </w:tr>
      <w:tr w:rsidR="007D31EC" w:rsidRPr="00125ED2" w:rsidTr="00D47F7B">
        <w:trPr>
          <w:trHeight w:val="255"/>
        </w:trPr>
        <w:tc>
          <w:tcPr>
            <w:tcW w:w="2213" w:type="dxa"/>
            <w:tcBorders>
              <w:top w:val="nil"/>
              <w:left w:val="single" w:sz="4" w:space="0" w:color="auto"/>
              <w:bottom w:val="single" w:sz="4" w:space="0" w:color="auto"/>
              <w:right w:val="single" w:sz="4" w:space="0" w:color="auto"/>
            </w:tcBorders>
            <w:shd w:val="clear" w:color="auto" w:fill="auto"/>
            <w:noWrap/>
            <w:vAlign w:val="bottom"/>
            <w:hideMark/>
          </w:tcPr>
          <w:p w:rsidR="007D31EC" w:rsidRPr="00125ED2" w:rsidRDefault="007D31EC" w:rsidP="00D47F7B">
            <w:pPr>
              <w:spacing w:after="0" w:line="240" w:lineRule="auto"/>
              <w:jc w:val="center"/>
              <w:rPr>
                <w:rFonts w:ascii="Verdana" w:eastAsia="Times New Roman" w:hAnsi="Verdana" w:cs="Calibri"/>
                <w:color w:val="000000"/>
                <w:kern w:val="0"/>
                <w:sz w:val="22"/>
                <w:szCs w:val="22"/>
                <w:lang w:val="en-IN" w:eastAsia="en-IN"/>
                <w14:ligatures w14:val="none"/>
              </w:rPr>
            </w:pPr>
            <w:r w:rsidRPr="00125ED2">
              <w:rPr>
                <w:rFonts w:ascii="Verdana" w:eastAsia="Times New Roman" w:hAnsi="Verdana" w:cs="Calibri"/>
                <w:color w:val="000000"/>
                <w:kern w:val="0"/>
                <w:sz w:val="22"/>
                <w:szCs w:val="22"/>
                <w:lang w:val="en-IN" w:eastAsia="en-IN"/>
                <w14:ligatures w14:val="none"/>
              </w:rPr>
              <w:t>Mumbai - Leh</w:t>
            </w:r>
          </w:p>
        </w:tc>
        <w:tc>
          <w:tcPr>
            <w:tcW w:w="1842" w:type="dxa"/>
            <w:tcBorders>
              <w:top w:val="nil"/>
              <w:left w:val="nil"/>
              <w:bottom w:val="single" w:sz="4" w:space="0" w:color="auto"/>
              <w:right w:val="single" w:sz="4" w:space="0" w:color="auto"/>
            </w:tcBorders>
            <w:shd w:val="clear" w:color="auto" w:fill="auto"/>
            <w:noWrap/>
            <w:vAlign w:val="bottom"/>
            <w:hideMark/>
          </w:tcPr>
          <w:p w:rsidR="007D31EC" w:rsidRPr="00125ED2" w:rsidRDefault="007D31EC" w:rsidP="00D47F7B">
            <w:pPr>
              <w:spacing w:after="0" w:line="240" w:lineRule="auto"/>
              <w:jc w:val="center"/>
              <w:rPr>
                <w:rFonts w:ascii="Verdana" w:eastAsia="Times New Roman" w:hAnsi="Verdana" w:cs="Calibri"/>
                <w:color w:val="000000"/>
                <w:kern w:val="0"/>
                <w:sz w:val="22"/>
                <w:szCs w:val="22"/>
                <w:lang w:val="en-IN" w:eastAsia="en-IN"/>
                <w14:ligatures w14:val="none"/>
              </w:rPr>
            </w:pPr>
            <w:r w:rsidRPr="00125ED2">
              <w:rPr>
                <w:rFonts w:ascii="Verdana" w:eastAsia="Times New Roman" w:hAnsi="Verdana" w:cs="Calibri"/>
                <w:color w:val="000000"/>
                <w:kern w:val="0"/>
                <w:sz w:val="22"/>
                <w:szCs w:val="22"/>
                <w:lang w:val="en-IN" w:eastAsia="en-IN"/>
                <w14:ligatures w14:val="none"/>
              </w:rPr>
              <w:t>Go Air</w:t>
            </w:r>
          </w:p>
        </w:tc>
        <w:tc>
          <w:tcPr>
            <w:tcW w:w="2876" w:type="dxa"/>
            <w:tcBorders>
              <w:top w:val="nil"/>
              <w:left w:val="nil"/>
              <w:bottom w:val="single" w:sz="4" w:space="0" w:color="auto"/>
              <w:right w:val="single" w:sz="4" w:space="0" w:color="auto"/>
            </w:tcBorders>
            <w:shd w:val="clear" w:color="auto" w:fill="auto"/>
            <w:noWrap/>
            <w:vAlign w:val="bottom"/>
            <w:hideMark/>
          </w:tcPr>
          <w:p w:rsidR="007D31EC" w:rsidRPr="00125ED2" w:rsidRDefault="007D31EC" w:rsidP="00D47F7B">
            <w:pPr>
              <w:spacing w:after="0" w:line="240" w:lineRule="auto"/>
              <w:jc w:val="center"/>
              <w:rPr>
                <w:rFonts w:ascii="Verdana" w:eastAsia="Times New Roman" w:hAnsi="Verdana" w:cs="Calibri"/>
                <w:color w:val="000000"/>
                <w:kern w:val="0"/>
                <w:sz w:val="22"/>
                <w:szCs w:val="22"/>
                <w:lang w:val="en-IN" w:eastAsia="en-IN"/>
                <w14:ligatures w14:val="none"/>
              </w:rPr>
            </w:pPr>
            <w:r w:rsidRPr="00125ED2">
              <w:rPr>
                <w:rFonts w:ascii="Verdana" w:eastAsia="Times New Roman" w:hAnsi="Verdana" w:cs="Calibri"/>
                <w:color w:val="000000"/>
                <w:kern w:val="0"/>
                <w:sz w:val="22"/>
                <w:szCs w:val="22"/>
                <w:lang w:val="en-IN" w:eastAsia="en-IN"/>
                <w14:ligatures w14:val="none"/>
              </w:rPr>
              <w:t>386</w:t>
            </w:r>
          </w:p>
        </w:tc>
        <w:tc>
          <w:tcPr>
            <w:tcW w:w="1965" w:type="dxa"/>
            <w:tcBorders>
              <w:top w:val="nil"/>
              <w:left w:val="nil"/>
              <w:bottom w:val="single" w:sz="4" w:space="0" w:color="auto"/>
              <w:right w:val="single" w:sz="4" w:space="0" w:color="auto"/>
            </w:tcBorders>
            <w:shd w:val="clear" w:color="auto" w:fill="auto"/>
            <w:noWrap/>
            <w:vAlign w:val="bottom"/>
            <w:hideMark/>
          </w:tcPr>
          <w:p w:rsidR="007D31EC" w:rsidRPr="00125ED2" w:rsidRDefault="007D31EC" w:rsidP="00D47F7B">
            <w:pPr>
              <w:spacing w:after="0" w:line="240" w:lineRule="auto"/>
              <w:jc w:val="center"/>
              <w:rPr>
                <w:rFonts w:ascii="Verdana" w:eastAsia="Times New Roman" w:hAnsi="Verdana" w:cs="Calibri"/>
                <w:color w:val="000000"/>
                <w:kern w:val="0"/>
                <w:sz w:val="22"/>
                <w:szCs w:val="22"/>
                <w:lang w:val="en-IN" w:eastAsia="en-IN"/>
                <w14:ligatures w14:val="none"/>
              </w:rPr>
            </w:pPr>
            <w:r w:rsidRPr="00125ED2">
              <w:rPr>
                <w:rFonts w:ascii="Verdana" w:eastAsia="Times New Roman" w:hAnsi="Verdana" w:cs="Calibri"/>
                <w:color w:val="000000"/>
                <w:kern w:val="0"/>
                <w:sz w:val="22"/>
                <w:szCs w:val="22"/>
                <w:lang w:val="en-IN" w:eastAsia="en-IN"/>
                <w14:ligatures w14:val="none"/>
              </w:rPr>
              <w:t>04:00</w:t>
            </w:r>
            <w:r w:rsidR="00054CB4">
              <w:rPr>
                <w:rFonts w:ascii="Verdana" w:eastAsia="Times New Roman" w:hAnsi="Verdana" w:cs="Calibri"/>
                <w:color w:val="000000"/>
                <w:kern w:val="0"/>
                <w:sz w:val="22"/>
                <w:szCs w:val="22"/>
                <w:lang w:val="en-IN" w:eastAsia="en-IN"/>
                <w14:ligatures w14:val="none"/>
              </w:rPr>
              <w:t xml:space="preserve"> </w:t>
            </w:r>
            <w:r w:rsidRPr="00125ED2">
              <w:rPr>
                <w:rFonts w:ascii="Verdana" w:eastAsia="Times New Roman" w:hAnsi="Verdana" w:cs="Calibri"/>
                <w:color w:val="000000"/>
                <w:kern w:val="0"/>
                <w:sz w:val="22"/>
                <w:szCs w:val="22"/>
                <w:lang w:val="en-IN" w:eastAsia="en-IN"/>
                <w14:ligatures w14:val="none"/>
              </w:rPr>
              <w:t>-</w:t>
            </w:r>
            <w:r w:rsidR="00054CB4">
              <w:rPr>
                <w:rFonts w:ascii="Verdana" w:eastAsia="Times New Roman" w:hAnsi="Verdana" w:cs="Calibri"/>
                <w:color w:val="000000"/>
                <w:kern w:val="0"/>
                <w:sz w:val="22"/>
                <w:szCs w:val="22"/>
                <w:lang w:val="en-IN" w:eastAsia="en-IN"/>
                <w14:ligatures w14:val="none"/>
              </w:rPr>
              <w:t xml:space="preserve"> </w:t>
            </w:r>
            <w:r w:rsidRPr="00125ED2">
              <w:rPr>
                <w:rFonts w:ascii="Verdana" w:eastAsia="Times New Roman" w:hAnsi="Verdana" w:cs="Calibri"/>
                <w:color w:val="000000"/>
                <w:kern w:val="0"/>
                <w:sz w:val="22"/>
                <w:szCs w:val="22"/>
                <w:lang w:val="en-IN" w:eastAsia="en-IN"/>
                <w14:ligatures w14:val="none"/>
              </w:rPr>
              <w:t>06:45</w:t>
            </w:r>
          </w:p>
        </w:tc>
      </w:tr>
      <w:tr w:rsidR="007D31EC" w:rsidRPr="00125ED2" w:rsidTr="00D47F7B">
        <w:trPr>
          <w:trHeight w:val="255"/>
        </w:trPr>
        <w:tc>
          <w:tcPr>
            <w:tcW w:w="2213" w:type="dxa"/>
            <w:tcBorders>
              <w:top w:val="nil"/>
              <w:left w:val="single" w:sz="4" w:space="0" w:color="auto"/>
              <w:bottom w:val="single" w:sz="4" w:space="0" w:color="auto"/>
              <w:right w:val="single" w:sz="4" w:space="0" w:color="auto"/>
            </w:tcBorders>
            <w:shd w:val="clear" w:color="auto" w:fill="auto"/>
            <w:noWrap/>
            <w:vAlign w:val="bottom"/>
            <w:hideMark/>
          </w:tcPr>
          <w:p w:rsidR="007D31EC" w:rsidRPr="00125ED2" w:rsidRDefault="007D31EC" w:rsidP="00D47F7B">
            <w:pPr>
              <w:spacing w:after="0" w:line="240" w:lineRule="auto"/>
              <w:jc w:val="center"/>
              <w:rPr>
                <w:rFonts w:ascii="Verdana" w:eastAsia="Times New Roman" w:hAnsi="Verdana" w:cs="Calibri"/>
                <w:color w:val="000000"/>
                <w:kern w:val="0"/>
                <w:sz w:val="22"/>
                <w:szCs w:val="22"/>
                <w:lang w:val="en-IN" w:eastAsia="en-IN"/>
                <w14:ligatures w14:val="none"/>
              </w:rPr>
            </w:pPr>
            <w:r w:rsidRPr="00125ED2">
              <w:rPr>
                <w:rFonts w:ascii="Verdana" w:eastAsia="Times New Roman" w:hAnsi="Verdana" w:cs="Calibri"/>
                <w:color w:val="000000"/>
                <w:kern w:val="0"/>
                <w:sz w:val="22"/>
                <w:szCs w:val="22"/>
                <w:lang w:val="en-IN" w:eastAsia="en-IN"/>
                <w14:ligatures w14:val="none"/>
              </w:rPr>
              <w:t>Leh - Mumbai</w:t>
            </w:r>
          </w:p>
        </w:tc>
        <w:tc>
          <w:tcPr>
            <w:tcW w:w="1842" w:type="dxa"/>
            <w:tcBorders>
              <w:top w:val="nil"/>
              <w:left w:val="nil"/>
              <w:bottom w:val="single" w:sz="4" w:space="0" w:color="auto"/>
              <w:right w:val="single" w:sz="4" w:space="0" w:color="auto"/>
            </w:tcBorders>
            <w:shd w:val="clear" w:color="auto" w:fill="auto"/>
            <w:noWrap/>
            <w:vAlign w:val="bottom"/>
            <w:hideMark/>
          </w:tcPr>
          <w:p w:rsidR="007D31EC" w:rsidRPr="00125ED2" w:rsidRDefault="007D31EC" w:rsidP="00D47F7B">
            <w:pPr>
              <w:spacing w:after="0" w:line="240" w:lineRule="auto"/>
              <w:jc w:val="center"/>
              <w:rPr>
                <w:rFonts w:ascii="Verdana" w:eastAsia="Times New Roman" w:hAnsi="Verdana" w:cs="Calibri"/>
                <w:color w:val="000000"/>
                <w:kern w:val="0"/>
                <w:sz w:val="22"/>
                <w:szCs w:val="22"/>
                <w:lang w:val="en-IN" w:eastAsia="en-IN"/>
                <w14:ligatures w14:val="none"/>
              </w:rPr>
            </w:pPr>
            <w:r w:rsidRPr="00125ED2">
              <w:rPr>
                <w:rFonts w:ascii="Verdana" w:eastAsia="Times New Roman" w:hAnsi="Verdana" w:cs="Calibri"/>
                <w:color w:val="000000"/>
                <w:kern w:val="0"/>
                <w:sz w:val="22"/>
                <w:szCs w:val="22"/>
                <w:lang w:val="en-IN" w:eastAsia="en-IN"/>
                <w14:ligatures w14:val="none"/>
              </w:rPr>
              <w:t>Go Air</w:t>
            </w:r>
          </w:p>
        </w:tc>
        <w:tc>
          <w:tcPr>
            <w:tcW w:w="2876" w:type="dxa"/>
            <w:tcBorders>
              <w:top w:val="nil"/>
              <w:left w:val="nil"/>
              <w:bottom w:val="single" w:sz="4" w:space="0" w:color="auto"/>
              <w:right w:val="single" w:sz="4" w:space="0" w:color="auto"/>
            </w:tcBorders>
            <w:shd w:val="clear" w:color="auto" w:fill="auto"/>
            <w:noWrap/>
            <w:vAlign w:val="bottom"/>
            <w:hideMark/>
          </w:tcPr>
          <w:p w:rsidR="007D31EC" w:rsidRPr="00125ED2" w:rsidRDefault="007D31EC" w:rsidP="00D47F7B">
            <w:pPr>
              <w:spacing w:after="0" w:line="240" w:lineRule="auto"/>
              <w:jc w:val="center"/>
              <w:rPr>
                <w:rFonts w:ascii="Verdana" w:eastAsia="Times New Roman" w:hAnsi="Verdana" w:cs="Calibri"/>
                <w:color w:val="000000"/>
                <w:kern w:val="0"/>
                <w:sz w:val="22"/>
                <w:szCs w:val="22"/>
                <w:lang w:val="en-IN" w:eastAsia="en-IN"/>
                <w14:ligatures w14:val="none"/>
              </w:rPr>
            </w:pPr>
            <w:r w:rsidRPr="00125ED2">
              <w:rPr>
                <w:rFonts w:ascii="Verdana" w:eastAsia="Times New Roman" w:hAnsi="Verdana" w:cs="Calibri"/>
                <w:color w:val="000000"/>
                <w:kern w:val="0"/>
                <w:sz w:val="22"/>
                <w:szCs w:val="22"/>
                <w:lang w:val="en-IN" w:eastAsia="en-IN"/>
                <w14:ligatures w14:val="none"/>
              </w:rPr>
              <w:t>386</w:t>
            </w:r>
          </w:p>
        </w:tc>
        <w:tc>
          <w:tcPr>
            <w:tcW w:w="1965" w:type="dxa"/>
            <w:tcBorders>
              <w:top w:val="nil"/>
              <w:left w:val="nil"/>
              <w:bottom w:val="single" w:sz="4" w:space="0" w:color="auto"/>
              <w:right w:val="single" w:sz="4" w:space="0" w:color="auto"/>
            </w:tcBorders>
            <w:shd w:val="clear" w:color="auto" w:fill="auto"/>
            <w:noWrap/>
            <w:vAlign w:val="bottom"/>
            <w:hideMark/>
          </w:tcPr>
          <w:p w:rsidR="007D31EC" w:rsidRPr="00125ED2" w:rsidRDefault="007D31EC" w:rsidP="00D47F7B">
            <w:pPr>
              <w:spacing w:after="0" w:line="240" w:lineRule="auto"/>
              <w:jc w:val="center"/>
              <w:rPr>
                <w:rFonts w:ascii="Verdana" w:eastAsia="Times New Roman" w:hAnsi="Verdana" w:cs="Calibri"/>
                <w:color w:val="000000"/>
                <w:kern w:val="0"/>
                <w:sz w:val="22"/>
                <w:szCs w:val="22"/>
                <w:lang w:val="en-IN" w:eastAsia="en-IN"/>
                <w14:ligatures w14:val="none"/>
              </w:rPr>
            </w:pPr>
            <w:r w:rsidRPr="00125ED2">
              <w:rPr>
                <w:rFonts w:ascii="Verdana" w:eastAsia="Times New Roman" w:hAnsi="Verdana" w:cs="Calibri"/>
                <w:color w:val="000000"/>
                <w:kern w:val="0"/>
                <w:sz w:val="22"/>
                <w:szCs w:val="22"/>
                <w:lang w:val="en-IN" w:eastAsia="en-IN"/>
                <w14:ligatures w14:val="none"/>
              </w:rPr>
              <w:t>07:15</w:t>
            </w:r>
            <w:r w:rsidR="00054CB4">
              <w:rPr>
                <w:rFonts w:ascii="Verdana" w:eastAsia="Times New Roman" w:hAnsi="Verdana" w:cs="Calibri"/>
                <w:color w:val="000000"/>
                <w:kern w:val="0"/>
                <w:sz w:val="22"/>
                <w:szCs w:val="22"/>
                <w:lang w:val="en-IN" w:eastAsia="en-IN"/>
                <w14:ligatures w14:val="none"/>
              </w:rPr>
              <w:t xml:space="preserve"> </w:t>
            </w:r>
            <w:r w:rsidRPr="00125ED2">
              <w:rPr>
                <w:rFonts w:ascii="Verdana" w:eastAsia="Times New Roman" w:hAnsi="Verdana" w:cs="Calibri"/>
                <w:color w:val="000000"/>
                <w:kern w:val="0"/>
                <w:sz w:val="22"/>
                <w:szCs w:val="22"/>
                <w:lang w:val="en-IN" w:eastAsia="en-IN"/>
                <w14:ligatures w14:val="none"/>
              </w:rPr>
              <w:t>-</w:t>
            </w:r>
            <w:r w:rsidR="00054CB4">
              <w:rPr>
                <w:rFonts w:ascii="Verdana" w:eastAsia="Times New Roman" w:hAnsi="Verdana" w:cs="Calibri"/>
                <w:color w:val="000000"/>
                <w:kern w:val="0"/>
                <w:sz w:val="22"/>
                <w:szCs w:val="22"/>
                <w:lang w:val="en-IN" w:eastAsia="en-IN"/>
                <w14:ligatures w14:val="none"/>
              </w:rPr>
              <w:t xml:space="preserve"> </w:t>
            </w:r>
            <w:r w:rsidRPr="00125ED2">
              <w:rPr>
                <w:rFonts w:ascii="Verdana" w:eastAsia="Times New Roman" w:hAnsi="Verdana" w:cs="Calibri"/>
                <w:color w:val="000000"/>
                <w:kern w:val="0"/>
                <w:sz w:val="22"/>
                <w:szCs w:val="22"/>
                <w:lang w:val="en-IN" w:eastAsia="en-IN"/>
                <w14:ligatures w14:val="none"/>
              </w:rPr>
              <w:t>11:25</w:t>
            </w:r>
          </w:p>
        </w:tc>
      </w:tr>
    </w:tbl>
    <w:p w:rsidR="00C918B6" w:rsidRDefault="00C918B6" w:rsidP="001E471A">
      <w:pPr>
        <w:spacing w:after="0" w:line="240" w:lineRule="auto"/>
        <w:ind w:right="-288"/>
        <w:jc w:val="both"/>
        <w:rPr>
          <w:rFonts w:ascii="Tw Cen MT" w:hAnsi="Tw Cen MT"/>
          <w:sz w:val="20"/>
          <w:szCs w:val="32"/>
        </w:rPr>
      </w:pPr>
    </w:p>
    <w:p w:rsidR="00C918B6" w:rsidRDefault="00C918B6" w:rsidP="001E471A">
      <w:pPr>
        <w:spacing w:after="0" w:line="240" w:lineRule="auto"/>
        <w:ind w:right="-288"/>
        <w:jc w:val="both"/>
        <w:rPr>
          <w:rFonts w:ascii="Tw Cen MT" w:hAnsi="Tw Cen MT"/>
          <w:sz w:val="20"/>
          <w:szCs w:val="32"/>
        </w:rPr>
      </w:pPr>
    </w:p>
    <w:p w:rsidR="007D31EC" w:rsidRDefault="007D31EC" w:rsidP="001E471A">
      <w:pPr>
        <w:spacing w:after="0" w:line="240" w:lineRule="auto"/>
        <w:ind w:right="-288"/>
        <w:jc w:val="both"/>
        <w:rPr>
          <w:rFonts w:ascii="Tw Cen MT" w:hAnsi="Tw Cen MT"/>
          <w:sz w:val="20"/>
          <w:szCs w:val="32"/>
        </w:rPr>
      </w:pPr>
    </w:p>
    <w:p w:rsidR="00C918B6" w:rsidRDefault="00C918B6" w:rsidP="001E471A">
      <w:pPr>
        <w:spacing w:after="0" w:line="240" w:lineRule="auto"/>
        <w:ind w:right="-288"/>
        <w:jc w:val="both"/>
        <w:rPr>
          <w:rFonts w:ascii="Tw Cen MT" w:hAnsi="Tw Cen MT"/>
          <w:sz w:val="20"/>
          <w:szCs w:val="32"/>
        </w:rPr>
      </w:pPr>
    </w:p>
    <w:p w:rsidR="00C918B6" w:rsidRDefault="00C918B6" w:rsidP="001E471A">
      <w:pPr>
        <w:spacing w:after="0" w:line="240" w:lineRule="auto"/>
        <w:ind w:right="-288"/>
        <w:jc w:val="both"/>
        <w:rPr>
          <w:rFonts w:ascii="Tw Cen MT" w:hAnsi="Tw Cen MT"/>
          <w:sz w:val="20"/>
          <w:szCs w:val="32"/>
        </w:rPr>
      </w:pPr>
    </w:p>
    <w:p w:rsidR="00C918B6" w:rsidRDefault="00C918B6" w:rsidP="001E471A">
      <w:pPr>
        <w:spacing w:after="0" w:line="240" w:lineRule="auto"/>
        <w:ind w:right="-288"/>
        <w:jc w:val="both"/>
        <w:rPr>
          <w:rFonts w:ascii="Tw Cen MT" w:hAnsi="Tw Cen MT"/>
          <w:sz w:val="20"/>
          <w:szCs w:val="32"/>
        </w:rPr>
      </w:pPr>
    </w:p>
    <w:p w:rsidR="00C918B6" w:rsidRDefault="00C918B6" w:rsidP="001E471A">
      <w:pPr>
        <w:spacing w:after="0" w:line="240" w:lineRule="auto"/>
        <w:ind w:right="-288"/>
        <w:jc w:val="both"/>
        <w:rPr>
          <w:rFonts w:ascii="Tw Cen MT" w:hAnsi="Tw Cen MT"/>
          <w:sz w:val="20"/>
          <w:szCs w:val="32"/>
        </w:rPr>
      </w:pPr>
    </w:p>
    <w:p w:rsidR="00C918B6" w:rsidRDefault="00C918B6" w:rsidP="001E471A">
      <w:pPr>
        <w:spacing w:after="0" w:line="240" w:lineRule="auto"/>
        <w:ind w:right="-288"/>
        <w:jc w:val="both"/>
        <w:rPr>
          <w:rFonts w:ascii="Tw Cen MT" w:hAnsi="Tw Cen MT"/>
          <w:sz w:val="20"/>
          <w:szCs w:val="32"/>
        </w:rPr>
      </w:pPr>
    </w:p>
    <w:p w:rsidR="00C918B6" w:rsidRDefault="00C918B6" w:rsidP="001E471A">
      <w:pPr>
        <w:spacing w:after="0" w:line="240" w:lineRule="auto"/>
        <w:ind w:right="-288"/>
        <w:jc w:val="both"/>
        <w:rPr>
          <w:rFonts w:ascii="Tw Cen MT" w:hAnsi="Tw Cen MT"/>
          <w:sz w:val="20"/>
          <w:szCs w:val="32"/>
        </w:rPr>
      </w:pPr>
    </w:p>
    <w:p w:rsidR="00C918B6" w:rsidRDefault="00C918B6" w:rsidP="001E471A">
      <w:pPr>
        <w:spacing w:after="0" w:line="240" w:lineRule="auto"/>
        <w:ind w:right="-288"/>
        <w:jc w:val="both"/>
        <w:rPr>
          <w:rFonts w:ascii="Tw Cen MT" w:hAnsi="Tw Cen MT"/>
          <w:sz w:val="20"/>
          <w:szCs w:val="32"/>
        </w:rPr>
      </w:pPr>
    </w:p>
    <w:p w:rsidR="00C918B6" w:rsidRDefault="00C918B6" w:rsidP="001E471A">
      <w:pPr>
        <w:spacing w:after="0" w:line="240" w:lineRule="auto"/>
        <w:ind w:right="-288"/>
        <w:jc w:val="both"/>
        <w:rPr>
          <w:rFonts w:ascii="Tw Cen MT" w:hAnsi="Tw Cen MT"/>
          <w:sz w:val="20"/>
          <w:szCs w:val="32"/>
        </w:rPr>
      </w:pPr>
    </w:p>
    <w:p w:rsidR="00C918B6" w:rsidRDefault="00C918B6" w:rsidP="001E471A">
      <w:pPr>
        <w:spacing w:after="0" w:line="240" w:lineRule="auto"/>
        <w:ind w:right="-288"/>
        <w:jc w:val="both"/>
        <w:rPr>
          <w:rFonts w:ascii="Tw Cen MT" w:hAnsi="Tw Cen MT"/>
          <w:sz w:val="20"/>
          <w:szCs w:val="32"/>
        </w:rPr>
      </w:pPr>
    </w:p>
    <w:p w:rsidR="00BC5161" w:rsidRDefault="00BC5161" w:rsidP="001E471A">
      <w:pPr>
        <w:spacing w:after="0" w:line="240" w:lineRule="auto"/>
        <w:ind w:right="-288"/>
        <w:jc w:val="both"/>
        <w:rPr>
          <w:rFonts w:ascii="Tw Cen MT" w:hAnsi="Tw Cen MT"/>
          <w:sz w:val="20"/>
          <w:szCs w:val="32"/>
        </w:rPr>
      </w:pPr>
    </w:p>
    <w:p w:rsidR="005E1CA4" w:rsidRDefault="005E1CA4" w:rsidP="001E471A">
      <w:pPr>
        <w:spacing w:after="0" w:line="240" w:lineRule="auto"/>
        <w:ind w:right="-288"/>
        <w:jc w:val="both"/>
        <w:rPr>
          <w:rFonts w:ascii="Tw Cen MT" w:hAnsi="Tw Cen MT"/>
          <w:sz w:val="20"/>
          <w:szCs w:val="32"/>
        </w:rPr>
      </w:pPr>
    </w:p>
    <w:p w:rsidR="00150B74" w:rsidRPr="00BC5161" w:rsidRDefault="00610A63" w:rsidP="00150B74">
      <w:pPr>
        <w:rPr>
          <w:rFonts w:ascii="Tw Cen MT" w:hAnsi="Tw Cen MT"/>
          <w:b/>
          <w:color w:val="002060"/>
          <w:sz w:val="32"/>
          <w:szCs w:val="32"/>
          <w:highlight w:val="yellow"/>
        </w:rPr>
      </w:pPr>
      <w:r w:rsidRPr="00BC5161">
        <w:rPr>
          <w:rFonts w:ascii="Tw Cen MT" w:hAnsi="Tw Cen MT"/>
          <w:b/>
          <w:color w:val="002060"/>
          <w:sz w:val="32"/>
          <w:szCs w:val="32"/>
          <w:highlight w:val="yellow"/>
        </w:rPr>
        <w:lastRenderedPageBreak/>
        <w:t xml:space="preserve">PER PERSON </w:t>
      </w:r>
      <w:r w:rsidR="00150B74" w:rsidRPr="00BC5161">
        <w:rPr>
          <w:rFonts w:ascii="Tw Cen MT" w:hAnsi="Tw Cen MT"/>
          <w:b/>
          <w:color w:val="002060"/>
          <w:sz w:val="32"/>
          <w:szCs w:val="32"/>
          <w:highlight w:val="yellow"/>
        </w:rPr>
        <w:t>COST IN INR</w:t>
      </w:r>
      <w:r w:rsidR="00D67746">
        <w:rPr>
          <w:rFonts w:ascii="Tw Cen MT" w:hAnsi="Tw Cen MT"/>
          <w:b/>
          <w:color w:val="002060"/>
          <w:sz w:val="32"/>
          <w:szCs w:val="32"/>
          <w:highlight w:val="yellow"/>
        </w:rPr>
        <w:t xml:space="preserve"> </w:t>
      </w:r>
      <w:r w:rsidR="000354D7" w:rsidRPr="00BC5161">
        <w:rPr>
          <w:rFonts w:ascii="Tw Cen MT" w:hAnsi="Tw Cen MT"/>
          <w:b/>
          <w:color w:val="002060"/>
          <w:sz w:val="32"/>
          <w:szCs w:val="32"/>
          <w:highlight w:val="yellow"/>
        </w:rPr>
        <w:t>(EX - MUMBAI)</w:t>
      </w:r>
    </w:p>
    <w:p w:rsidR="00BC5161" w:rsidRPr="00D67746" w:rsidRDefault="00BC5161" w:rsidP="00150B74">
      <w:pPr>
        <w:rPr>
          <w:rFonts w:ascii="Tw Cen MT" w:hAnsi="Tw Cen MT"/>
          <w:b/>
          <w:color w:val="002060"/>
          <w:sz w:val="32"/>
          <w:szCs w:val="32"/>
          <w:highlight w:val="yellow"/>
        </w:rPr>
      </w:pPr>
      <w:r w:rsidRPr="00BC5161">
        <w:rPr>
          <w:rFonts w:ascii="Tw Cen MT" w:hAnsi="Tw Cen MT"/>
          <w:b/>
          <w:color w:val="002060"/>
          <w:sz w:val="32"/>
          <w:szCs w:val="32"/>
          <w:highlight w:val="yellow"/>
        </w:rPr>
        <w:t>Departure Dates: 05</w:t>
      </w:r>
      <w:r w:rsidRPr="00D67746">
        <w:rPr>
          <w:rFonts w:ascii="Tw Cen MT" w:hAnsi="Tw Cen MT"/>
          <w:b/>
          <w:color w:val="002060"/>
          <w:sz w:val="32"/>
          <w:szCs w:val="32"/>
          <w:highlight w:val="yellow"/>
        </w:rPr>
        <w:t>th</w:t>
      </w:r>
      <w:r w:rsidRPr="00BC5161">
        <w:rPr>
          <w:rFonts w:ascii="Tw Cen MT" w:hAnsi="Tw Cen MT"/>
          <w:b/>
          <w:color w:val="002060"/>
          <w:sz w:val="32"/>
          <w:szCs w:val="32"/>
          <w:highlight w:val="yellow"/>
        </w:rPr>
        <w:t xml:space="preserve"> May – 24</w:t>
      </w:r>
      <w:r w:rsidRPr="00D67746">
        <w:rPr>
          <w:rFonts w:ascii="Tw Cen MT" w:hAnsi="Tw Cen MT"/>
          <w:b/>
          <w:color w:val="002060"/>
          <w:sz w:val="32"/>
          <w:szCs w:val="32"/>
          <w:highlight w:val="yellow"/>
        </w:rPr>
        <w:t>th</w:t>
      </w:r>
      <w:r w:rsidR="00D67746">
        <w:rPr>
          <w:rFonts w:ascii="Tw Cen MT" w:hAnsi="Tw Cen MT"/>
          <w:b/>
          <w:color w:val="002060"/>
          <w:sz w:val="32"/>
          <w:szCs w:val="32"/>
          <w:highlight w:val="yellow"/>
        </w:rPr>
        <w:t xml:space="preserve"> July’</w:t>
      </w:r>
      <w:r w:rsidR="00D67746" w:rsidRPr="00D67746">
        <w:rPr>
          <w:rFonts w:ascii="Tw Cen MT" w:hAnsi="Tw Cen MT"/>
          <w:b/>
          <w:color w:val="002060"/>
          <w:sz w:val="32"/>
          <w:szCs w:val="32"/>
          <w:highlight w:val="yellow"/>
        </w:rPr>
        <w:t>19</w:t>
      </w:r>
    </w:p>
    <w:tbl>
      <w:tblPr>
        <w:tblStyle w:val="TableGrid"/>
        <w:tblW w:w="13959" w:type="dxa"/>
        <w:tblInd w:w="-288" w:type="dxa"/>
        <w:tblLook w:val="04A0" w:firstRow="1" w:lastRow="0" w:firstColumn="1" w:lastColumn="0" w:noHBand="0" w:noVBand="1"/>
      </w:tblPr>
      <w:tblGrid>
        <w:gridCol w:w="1559"/>
        <w:gridCol w:w="1498"/>
        <w:gridCol w:w="1363"/>
        <w:gridCol w:w="1362"/>
        <w:gridCol w:w="1363"/>
        <w:gridCol w:w="1362"/>
        <w:gridCol w:w="1363"/>
        <w:gridCol w:w="1362"/>
        <w:gridCol w:w="1363"/>
        <w:gridCol w:w="1364"/>
      </w:tblGrid>
      <w:tr w:rsidR="00BC5161" w:rsidRPr="00702541" w:rsidTr="00BC5161">
        <w:trPr>
          <w:trHeight w:val="163"/>
        </w:trPr>
        <w:tc>
          <w:tcPr>
            <w:tcW w:w="1559" w:type="dxa"/>
            <w:shd w:val="clear" w:color="auto" w:fill="BFBFBF" w:themeFill="background1" w:themeFillShade="BF"/>
            <w:vAlign w:val="center"/>
          </w:tcPr>
          <w:p w:rsidR="00610A63" w:rsidRPr="000354D7" w:rsidRDefault="00610A63" w:rsidP="00610A63">
            <w:pPr>
              <w:spacing w:after="0"/>
              <w:rPr>
                <w:rFonts w:ascii="Tw Cen MT" w:hAnsi="Tw Cen MT"/>
                <w:b/>
                <w:color w:val="002060"/>
                <w:sz w:val="28"/>
                <w:szCs w:val="32"/>
              </w:rPr>
            </w:pPr>
            <w:r w:rsidRPr="000354D7">
              <w:rPr>
                <w:rFonts w:ascii="Tw Cen MT" w:hAnsi="Tw Cen MT"/>
                <w:b/>
                <w:color w:val="002060"/>
                <w:sz w:val="28"/>
                <w:szCs w:val="32"/>
              </w:rPr>
              <w:t>Minimum Paying Pax</w:t>
            </w:r>
          </w:p>
        </w:tc>
        <w:tc>
          <w:tcPr>
            <w:tcW w:w="1498" w:type="dxa"/>
            <w:shd w:val="clear" w:color="auto" w:fill="BFBFBF" w:themeFill="background1" w:themeFillShade="BF"/>
            <w:vAlign w:val="center"/>
          </w:tcPr>
          <w:p w:rsidR="00610A63" w:rsidRPr="000354D7" w:rsidRDefault="00610A63" w:rsidP="00610A63">
            <w:pPr>
              <w:spacing w:after="0" w:line="240" w:lineRule="auto"/>
              <w:ind w:right="-288"/>
              <w:rPr>
                <w:rFonts w:ascii="Tw Cen MT" w:hAnsi="Tw Cen MT"/>
                <w:b/>
                <w:color w:val="002060"/>
                <w:sz w:val="28"/>
                <w:szCs w:val="32"/>
              </w:rPr>
            </w:pPr>
            <w:r w:rsidRPr="000354D7">
              <w:rPr>
                <w:rFonts w:ascii="Tw Cen MT" w:hAnsi="Tw Cen MT"/>
                <w:b/>
                <w:color w:val="002060"/>
                <w:sz w:val="28"/>
                <w:szCs w:val="32"/>
              </w:rPr>
              <w:t>Option 01</w:t>
            </w:r>
          </w:p>
        </w:tc>
        <w:tc>
          <w:tcPr>
            <w:tcW w:w="1363" w:type="dxa"/>
            <w:shd w:val="clear" w:color="auto" w:fill="BFBFBF" w:themeFill="background1" w:themeFillShade="BF"/>
            <w:vAlign w:val="center"/>
          </w:tcPr>
          <w:p w:rsidR="00610A63" w:rsidRPr="000354D7" w:rsidRDefault="00610A63" w:rsidP="00610A63">
            <w:pPr>
              <w:spacing w:after="0" w:line="240" w:lineRule="auto"/>
              <w:ind w:right="-288"/>
              <w:rPr>
                <w:rFonts w:ascii="Tw Cen MT" w:hAnsi="Tw Cen MT"/>
                <w:b/>
                <w:color w:val="002060"/>
                <w:sz w:val="28"/>
                <w:szCs w:val="32"/>
              </w:rPr>
            </w:pPr>
            <w:r w:rsidRPr="000354D7">
              <w:rPr>
                <w:rFonts w:ascii="Tw Cen MT" w:hAnsi="Tw Cen MT"/>
                <w:b/>
                <w:color w:val="002060"/>
                <w:sz w:val="28"/>
                <w:szCs w:val="32"/>
              </w:rPr>
              <w:t>Option 02</w:t>
            </w:r>
          </w:p>
        </w:tc>
        <w:tc>
          <w:tcPr>
            <w:tcW w:w="1362" w:type="dxa"/>
            <w:shd w:val="clear" w:color="auto" w:fill="BFBFBF" w:themeFill="background1" w:themeFillShade="BF"/>
            <w:vAlign w:val="center"/>
          </w:tcPr>
          <w:p w:rsidR="00610A63" w:rsidRPr="000354D7" w:rsidRDefault="00610A63" w:rsidP="00610A63">
            <w:pPr>
              <w:spacing w:after="0" w:line="240" w:lineRule="auto"/>
              <w:ind w:right="-288"/>
              <w:rPr>
                <w:rFonts w:ascii="Tw Cen MT" w:hAnsi="Tw Cen MT"/>
                <w:b/>
                <w:color w:val="002060"/>
                <w:sz w:val="28"/>
                <w:szCs w:val="32"/>
              </w:rPr>
            </w:pPr>
            <w:r w:rsidRPr="000354D7">
              <w:rPr>
                <w:rFonts w:ascii="Tw Cen MT" w:hAnsi="Tw Cen MT"/>
                <w:b/>
                <w:color w:val="002060"/>
                <w:sz w:val="28"/>
                <w:szCs w:val="32"/>
              </w:rPr>
              <w:t>Option 03</w:t>
            </w:r>
          </w:p>
        </w:tc>
        <w:tc>
          <w:tcPr>
            <w:tcW w:w="1363" w:type="dxa"/>
            <w:shd w:val="clear" w:color="auto" w:fill="BFBFBF" w:themeFill="background1" w:themeFillShade="BF"/>
            <w:vAlign w:val="center"/>
          </w:tcPr>
          <w:p w:rsidR="00610A63" w:rsidRPr="000354D7" w:rsidRDefault="00610A63" w:rsidP="00610A63">
            <w:pPr>
              <w:spacing w:after="0" w:line="240" w:lineRule="auto"/>
              <w:ind w:right="-288"/>
              <w:rPr>
                <w:rFonts w:ascii="Tw Cen MT" w:hAnsi="Tw Cen MT"/>
                <w:b/>
                <w:color w:val="002060"/>
                <w:sz w:val="28"/>
                <w:szCs w:val="32"/>
              </w:rPr>
            </w:pPr>
            <w:r w:rsidRPr="000354D7">
              <w:rPr>
                <w:rFonts w:ascii="Tw Cen MT" w:hAnsi="Tw Cen MT"/>
                <w:b/>
                <w:color w:val="002060"/>
                <w:sz w:val="28"/>
                <w:szCs w:val="32"/>
              </w:rPr>
              <w:t>Option 04</w:t>
            </w:r>
          </w:p>
        </w:tc>
        <w:tc>
          <w:tcPr>
            <w:tcW w:w="1362" w:type="dxa"/>
            <w:shd w:val="clear" w:color="auto" w:fill="BFBFBF" w:themeFill="background1" w:themeFillShade="BF"/>
            <w:vAlign w:val="center"/>
          </w:tcPr>
          <w:p w:rsidR="00610A63" w:rsidRPr="000354D7" w:rsidRDefault="00610A63" w:rsidP="00610A63">
            <w:pPr>
              <w:spacing w:after="0" w:line="240" w:lineRule="auto"/>
              <w:ind w:right="-288"/>
              <w:rPr>
                <w:rFonts w:ascii="Tw Cen MT" w:hAnsi="Tw Cen MT"/>
                <w:b/>
                <w:color w:val="002060"/>
                <w:sz w:val="28"/>
                <w:szCs w:val="32"/>
              </w:rPr>
            </w:pPr>
            <w:r w:rsidRPr="000354D7">
              <w:rPr>
                <w:rFonts w:ascii="Tw Cen MT" w:hAnsi="Tw Cen MT"/>
                <w:b/>
                <w:color w:val="002060"/>
                <w:sz w:val="28"/>
                <w:szCs w:val="32"/>
              </w:rPr>
              <w:t>Option 05</w:t>
            </w:r>
          </w:p>
        </w:tc>
        <w:tc>
          <w:tcPr>
            <w:tcW w:w="1363" w:type="dxa"/>
            <w:shd w:val="clear" w:color="auto" w:fill="BFBFBF" w:themeFill="background1" w:themeFillShade="BF"/>
            <w:vAlign w:val="center"/>
          </w:tcPr>
          <w:p w:rsidR="00610A63" w:rsidRPr="000354D7" w:rsidRDefault="00610A63" w:rsidP="00610A63">
            <w:pPr>
              <w:spacing w:after="0" w:line="240" w:lineRule="auto"/>
              <w:ind w:right="-288"/>
              <w:rPr>
                <w:rFonts w:ascii="Tw Cen MT" w:hAnsi="Tw Cen MT"/>
                <w:b/>
                <w:color w:val="002060"/>
                <w:sz w:val="28"/>
                <w:szCs w:val="32"/>
              </w:rPr>
            </w:pPr>
            <w:r w:rsidRPr="000354D7">
              <w:rPr>
                <w:rFonts w:ascii="Tw Cen MT" w:hAnsi="Tw Cen MT"/>
                <w:b/>
                <w:color w:val="002060"/>
                <w:sz w:val="28"/>
                <w:szCs w:val="32"/>
              </w:rPr>
              <w:t>Option 06</w:t>
            </w:r>
          </w:p>
        </w:tc>
        <w:tc>
          <w:tcPr>
            <w:tcW w:w="1362" w:type="dxa"/>
            <w:shd w:val="clear" w:color="auto" w:fill="BFBFBF" w:themeFill="background1" w:themeFillShade="BF"/>
            <w:vAlign w:val="center"/>
          </w:tcPr>
          <w:p w:rsidR="00610A63" w:rsidRPr="000354D7" w:rsidRDefault="00610A63" w:rsidP="00610A63">
            <w:pPr>
              <w:spacing w:after="0" w:line="240" w:lineRule="auto"/>
              <w:ind w:right="-288"/>
              <w:rPr>
                <w:rFonts w:ascii="Tw Cen MT" w:hAnsi="Tw Cen MT"/>
                <w:b/>
                <w:color w:val="002060"/>
                <w:sz w:val="28"/>
                <w:szCs w:val="32"/>
              </w:rPr>
            </w:pPr>
            <w:r w:rsidRPr="000354D7">
              <w:rPr>
                <w:rFonts w:ascii="Tw Cen MT" w:hAnsi="Tw Cen MT"/>
                <w:b/>
                <w:color w:val="002060"/>
                <w:sz w:val="28"/>
                <w:szCs w:val="32"/>
              </w:rPr>
              <w:t>Option 07</w:t>
            </w:r>
          </w:p>
        </w:tc>
        <w:tc>
          <w:tcPr>
            <w:tcW w:w="1363" w:type="dxa"/>
            <w:shd w:val="clear" w:color="auto" w:fill="BFBFBF" w:themeFill="background1" w:themeFillShade="BF"/>
            <w:vAlign w:val="center"/>
          </w:tcPr>
          <w:p w:rsidR="00610A63" w:rsidRPr="000354D7" w:rsidRDefault="00610A63" w:rsidP="00610A63">
            <w:pPr>
              <w:spacing w:after="0" w:line="240" w:lineRule="auto"/>
              <w:ind w:right="-288"/>
              <w:rPr>
                <w:rFonts w:ascii="Tw Cen MT" w:hAnsi="Tw Cen MT"/>
                <w:b/>
                <w:color w:val="002060"/>
                <w:sz w:val="28"/>
                <w:szCs w:val="32"/>
              </w:rPr>
            </w:pPr>
            <w:r w:rsidRPr="000354D7">
              <w:rPr>
                <w:rFonts w:ascii="Tw Cen MT" w:hAnsi="Tw Cen MT"/>
                <w:b/>
                <w:color w:val="002060"/>
                <w:sz w:val="28"/>
                <w:szCs w:val="32"/>
              </w:rPr>
              <w:t>Option 08</w:t>
            </w:r>
          </w:p>
        </w:tc>
        <w:tc>
          <w:tcPr>
            <w:tcW w:w="1364" w:type="dxa"/>
            <w:shd w:val="clear" w:color="auto" w:fill="BFBFBF" w:themeFill="background1" w:themeFillShade="BF"/>
            <w:vAlign w:val="center"/>
          </w:tcPr>
          <w:p w:rsidR="00610A63" w:rsidRPr="000354D7" w:rsidRDefault="00610A63" w:rsidP="00610A63">
            <w:pPr>
              <w:spacing w:after="0" w:line="240" w:lineRule="auto"/>
              <w:ind w:right="-288"/>
              <w:rPr>
                <w:rFonts w:ascii="Tw Cen MT" w:hAnsi="Tw Cen MT"/>
                <w:b/>
                <w:color w:val="002060"/>
                <w:sz w:val="28"/>
                <w:szCs w:val="32"/>
              </w:rPr>
            </w:pPr>
            <w:r w:rsidRPr="00610A63">
              <w:rPr>
                <w:rFonts w:ascii="Tw Cen MT" w:hAnsi="Tw Cen MT"/>
                <w:b/>
                <w:color w:val="002060"/>
                <w:sz w:val="28"/>
                <w:szCs w:val="32"/>
              </w:rPr>
              <w:t>Vehicle</w:t>
            </w:r>
          </w:p>
        </w:tc>
      </w:tr>
      <w:tr w:rsidR="00BC5161" w:rsidRPr="00447FB4" w:rsidTr="00BC5161">
        <w:trPr>
          <w:trHeight w:val="178"/>
        </w:trPr>
        <w:tc>
          <w:tcPr>
            <w:tcW w:w="1559" w:type="dxa"/>
            <w:shd w:val="clear" w:color="auto" w:fill="BFBFBF" w:themeFill="background1" w:themeFillShade="BF"/>
            <w:vAlign w:val="center"/>
          </w:tcPr>
          <w:p w:rsidR="00BC5161" w:rsidRPr="00610A63" w:rsidRDefault="00BC5161" w:rsidP="00BC5161">
            <w:pPr>
              <w:spacing w:after="0" w:line="240" w:lineRule="auto"/>
              <w:ind w:right="-288"/>
              <w:rPr>
                <w:rFonts w:ascii="Tw Cen MT" w:hAnsi="Tw Cen MT"/>
                <w:color w:val="002060"/>
                <w:sz w:val="28"/>
                <w:szCs w:val="32"/>
              </w:rPr>
            </w:pPr>
            <w:r w:rsidRPr="00610A63">
              <w:rPr>
                <w:rFonts w:ascii="Tw Cen MT" w:hAnsi="Tw Cen MT"/>
                <w:color w:val="002060"/>
                <w:sz w:val="28"/>
                <w:szCs w:val="32"/>
              </w:rPr>
              <w:t>02 Pax</w:t>
            </w:r>
          </w:p>
        </w:tc>
        <w:tc>
          <w:tcPr>
            <w:tcW w:w="1498"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1,09,226</w:t>
            </w:r>
          </w:p>
        </w:tc>
        <w:tc>
          <w:tcPr>
            <w:tcW w:w="1363" w:type="dxa"/>
            <w:vAlign w:val="center"/>
          </w:tcPr>
          <w:p w:rsidR="00BC5161" w:rsidRPr="00BC5161" w:rsidRDefault="00BC5161" w:rsidP="00BC5161">
            <w:pPr>
              <w:spacing w:after="0"/>
              <w:jc w:val="right"/>
              <w:rPr>
                <w:rFonts w:ascii="Tw Cen MT" w:hAnsi="Tw Cen MT"/>
                <w:color w:val="002060"/>
                <w:sz w:val="28"/>
                <w:szCs w:val="32"/>
              </w:rPr>
            </w:pPr>
            <w:r w:rsidRPr="00BC5161">
              <w:rPr>
                <w:rFonts w:ascii="Tw Cen MT" w:hAnsi="Tw Cen MT"/>
                <w:color w:val="002060"/>
                <w:sz w:val="28"/>
                <w:szCs w:val="32"/>
              </w:rPr>
              <w:t>1,00,170</w:t>
            </w:r>
          </w:p>
        </w:tc>
        <w:tc>
          <w:tcPr>
            <w:tcW w:w="1362" w:type="dxa"/>
            <w:vAlign w:val="center"/>
          </w:tcPr>
          <w:p w:rsidR="00BC5161" w:rsidRPr="00BC5161" w:rsidRDefault="00BC5161" w:rsidP="00BC5161">
            <w:pPr>
              <w:spacing w:after="0"/>
              <w:jc w:val="right"/>
              <w:rPr>
                <w:rFonts w:ascii="Tw Cen MT" w:hAnsi="Tw Cen MT"/>
                <w:color w:val="002060"/>
                <w:sz w:val="28"/>
                <w:szCs w:val="32"/>
              </w:rPr>
            </w:pPr>
            <w:r w:rsidRPr="00BC5161">
              <w:rPr>
                <w:rFonts w:ascii="Tw Cen MT" w:hAnsi="Tw Cen MT"/>
                <w:color w:val="002060"/>
                <w:sz w:val="28"/>
                <w:szCs w:val="32"/>
              </w:rPr>
              <w:t>93,026</w:t>
            </w:r>
          </w:p>
        </w:tc>
        <w:tc>
          <w:tcPr>
            <w:tcW w:w="1363" w:type="dxa"/>
            <w:vAlign w:val="center"/>
          </w:tcPr>
          <w:p w:rsidR="00BC5161" w:rsidRPr="00BC5161" w:rsidRDefault="00BC5161" w:rsidP="00BC5161">
            <w:pPr>
              <w:spacing w:after="0"/>
              <w:jc w:val="right"/>
              <w:rPr>
                <w:rFonts w:ascii="Tw Cen MT" w:hAnsi="Tw Cen MT"/>
                <w:color w:val="002060"/>
                <w:sz w:val="28"/>
                <w:szCs w:val="32"/>
              </w:rPr>
            </w:pPr>
            <w:r w:rsidRPr="00BC5161">
              <w:rPr>
                <w:rFonts w:ascii="Tw Cen MT" w:hAnsi="Tw Cen MT"/>
                <w:color w:val="002060"/>
                <w:sz w:val="28"/>
                <w:szCs w:val="32"/>
              </w:rPr>
              <w:t>86,459</w:t>
            </w:r>
          </w:p>
        </w:tc>
        <w:tc>
          <w:tcPr>
            <w:tcW w:w="1362" w:type="dxa"/>
            <w:vAlign w:val="center"/>
          </w:tcPr>
          <w:p w:rsidR="00BC5161" w:rsidRPr="00BC5161" w:rsidRDefault="00BC5161" w:rsidP="00BC5161">
            <w:pPr>
              <w:spacing w:after="0"/>
              <w:jc w:val="right"/>
              <w:rPr>
                <w:rFonts w:ascii="Tw Cen MT" w:hAnsi="Tw Cen MT"/>
                <w:color w:val="002060"/>
                <w:sz w:val="28"/>
                <w:szCs w:val="32"/>
              </w:rPr>
            </w:pPr>
            <w:r w:rsidRPr="00BC5161">
              <w:rPr>
                <w:rFonts w:ascii="Tw Cen MT" w:hAnsi="Tw Cen MT"/>
                <w:color w:val="002060"/>
                <w:sz w:val="28"/>
                <w:szCs w:val="32"/>
              </w:rPr>
              <w:t>82,424</w:t>
            </w:r>
          </w:p>
        </w:tc>
        <w:tc>
          <w:tcPr>
            <w:tcW w:w="1363" w:type="dxa"/>
            <w:vAlign w:val="center"/>
          </w:tcPr>
          <w:p w:rsidR="00BC5161" w:rsidRPr="00BC5161" w:rsidRDefault="00BC5161" w:rsidP="00BC5161">
            <w:pPr>
              <w:spacing w:after="0"/>
              <w:jc w:val="right"/>
              <w:rPr>
                <w:rFonts w:ascii="Tw Cen MT" w:hAnsi="Tw Cen MT"/>
                <w:color w:val="002060"/>
                <w:sz w:val="28"/>
                <w:szCs w:val="32"/>
              </w:rPr>
            </w:pPr>
            <w:r w:rsidRPr="00BC5161">
              <w:rPr>
                <w:rFonts w:ascii="Tw Cen MT" w:hAnsi="Tw Cen MT"/>
                <w:color w:val="002060"/>
                <w:sz w:val="28"/>
                <w:szCs w:val="32"/>
              </w:rPr>
              <w:t>72,718</w:t>
            </w:r>
          </w:p>
        </w:tc>
        <w:tc>
          <w:tcPr>
            <w:tcW w:w="1362" w:type="dxa"/>
            <w:vAlign w:val="center"/>
          </w:tcPr>
          <w:p w:rsidR="00BC5161" w:rsidRPr="00BC5161" w:rsidRDefault="00BC5161" w:rsidP="00BC5161">
            <w:pPr>
              <w:spacing w:after="0"/>
              <w:jc w:val="right"/>
              <w:rPr>
                <w:rFonts w:ascii="Tw Cen MT" w:hAnsi="Tw Cen MT"/>
                <w:color w:val="002060"/>
                <w:sz w:val="28"/>
                <w:szCs w:val="32"/>
              </w:rPr>
            </w:pPr>
            <w:r w:rsidRPr="00BC5161">
              <w:rPr>
                <w:rFonts w:ascii="Tw Cen MT" w:hAnsi="Tw Cen MT"/>
                <w:color w:val="002060"/>
                <w:sz w:val="28"/>
                <w:szCs w:val="32"/>
              </w:rPr>
              <w:t>70,544</w:t>
            </w:r>
          </w:p>
        </w:tc>
        <w:tc>
          <w:tcPr>
            <w:tcW w:w="1363" w:type="dxa"/>
            <w:vAlign w:val="center"/>
          </w:tcPr>
          <w:p w:rsidR="00BC5161" w:rsidRPr="00BC5161" w:rsidRDefault="00BC5161" w:rsidP="00BC5161">
            <w:pPr>
              <w:spacing w:after="0"/>
              <w:jc w:val="right"/>
              <w:rPr>
                <w:rFonts w:ascii="Tw Cen MT" w:hAnsi="Tw Cen MT"/>
                <w:color w:val="002060"/>
                <w:sz w:val="28"/>
                <w:szCs w:val="32"/>
              </w:rPr>
            </w:pPr>
            <w:r w:rsidRPr="00BC5161">
              <w:rPr>
                <w:rFonts w:ascii="Tw Cen MT" w:hAnsi="Tw Cen MT"/>
                <w:color w:val="002060"/>
                <w:sz w:val="28"/>
                <w:szCs w:val="32"/>
              </w:rPr>
              <w:t>68,342</w:t>
            </w:r>
          </w:p>
        </w:tc>
        <w:tc>
          <w:tcPr>
            <w:tcW w:w="1364" w:type="dxa"/>
            <w:vAlign w:val="center"/>
          </w:tcPr>
          <w:p w:rsidR="00BC5161" w:rsidRPr="00BC5161" w:rsidRDefault="00BC5161" w:rsidP="00BC5161">
            <w:pPr>
              <w:spacing w:after="0"/>
              <w:jc w:val="center"/>
              <w:rPr>
                <w:rFonts w:ascii="Tw Cen MT" w:hAnsi="Tw Cen MT"/>
                <w:color w:val="002060"/>
                <w:sz w:val="28"/>
                <w:szCs w:val="32"/>
              </w:rPr>
            </w:pPr>
            <w:r w:rsidRPr="00BC5161">
              <w:rPr>
                <w:rFonts w:ascii="Tw Cen MT" w:hAnsi="Tw Cen MT"/>
                <w:color w:val="002060"/>
                <w:sz w:val="28"/>
                <w:szCs w:val="32"/>
              </w:rPr>
              <w:t>01 Innova / Xylo</w:t>
            </w:r>
          </w:p>
        </w:tc>
      </w:tr>
      <w:tr w:rsidR="00BC5161" w:rsidRPr="00447FB4" w:rsidTr="00BC5161">
        <w:trPr>
          <w:trHeight w:val="169"/>
        </w:trPr>
        <w:tc>
          <w:tcPr>
            <w:tcW w:w="1559" w:type="dxa"/>
            <w:shd w:val="clear" w:color="auto" w:fill="BFBFBF" w:themeFill="background1" w:themeFillShade="BF"/>
            <w:vAlign w:val="center"/>
          </w:tcPr>
          <w:p w:rsidR="00BC5161" w:rsidRPr="00610A63" w:rsidRDefault="00BC5161" w:rsidP="00BC5161">
            <w:pPr>
              <w:spacing w:after="0" w:line="240" w:lineRule="auto"/>
              <w:ind w:right="-288"/>
              <w:rPr>
                <w:rFonts w:ascii="Tw Cen MT" w:hAnsi="Tw Cen MT"/>
                <w:color w:val="002060"/>
                <w:sz w:val="28"/>
                <w:szCs w:val="32"/>
              </w:rPr>
            </w:pPr>
            <w:r w:rsidRPr="00610A63">
              <w:rPr>
                <w:rFonts w:ascii="Tw Cen MT" w:hAnsi="Tw Cen MT"/>
                <w:color w:val="002060"/>
                <w:sz w:val="28"/>
                <w:szCs w:val="32"/>
              </w:rPr>
              <w:t>04 Pax</w:t>
            </w:r>
          </w:p>
        </w:tc>
        <w:tc>
          <w:tcPr>
            <w:tcW w:w="1498"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98,385</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89,329</w:t>
            </w:r>
          </w:p>
        </w:tc>
        <w:tc>
          <w:tcPr>
            <w:tcW w:w="1362"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82,185</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75,618</w:t>
            </w:r>
          </w:p>
        </w:tc>
        <w:tc>
          <w:tcPr>
            <w:tcW w:w="1362"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71,583</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61,876</w:t>
            </w:r>
          </w:p>
        </w:tc>
        <w:tc>
          <w:tcPr>
            <w:tcW w:w="1362"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59,702</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57,500</w:t>
            </w:r>
          </w:p>
        </w:tc>
        <w:tc>
          <w:tcPr>
            <w:tcW w:w="1364" w:type="dxa"/>
            <w:vAlign w:val="center"/>
          </w:tcPr>
          <w:p w:rsidR="00BC5161" w:rsidRPr="00BC5161" w:rsidRDefault="00BC5161" w:rsidP="00BC5161">
            <w:pPr>
              <w:spacing w:after="0" w:line="240" w:lineRule="auto"/>
              <w:jc w:val="center"/>
              <w:rPr>
                <w:rFonts w:ascii="Tw Cen MT" w:hAnsi="Tw Cen MT"/>
                <w:color w:val="002060"/>
                <w:sz w:val="28"/>
                <w:szCs w:val="32"/>
              </w:rPr>
            </w:pPr>
            <w:r w:rsidRPr="00BC5161">
              <w:rPr>
                <w:rFonts w:ascii="Tw Cen MT" w:hAnsi="Tw Cen MT"/>
                <w:color w:val="002060"/>
                <w:sz w:val="28"/>
                <w:szCs w:val="32"/>
              </w:rPr>
              <w:t>01 Innova / Xylo</w:t>
            </w:r>
          </w:p>
        </w:tc>
      </w:tr>
      <w:tr w:rsidR="00BC5161" w:rsidRPr="00447FB4" w:rsidTr="00BC5161">
        <w:trPr>
          <w:trHeight w:val="169"/>
        </w:trPr>
        <w:tc>
          <w:tcPr>
            <w:tcW w:w="1559" w:type="dxa"/>
            <w:shd w:val="clear" w:color="auto" w:fill="BFBFBF" w:themeFill="background1" w:themeFillShade="BF"/>
            <w:vAlign w:val="center"/>
          </w:tcPr>
          <w:p w:rsidR="00BC5161" w:rsidRPr="00610A63" w:rsidRDefault="00BC5161" w:rsidP="00BC5161">
            <w:pPr>
              <w:spacing w:after="0" w:line="240" w:lineRule="auto"/>
              <w:ind w:right="-288"/>
              <w:rPr>
                <w:rFonts w:ascii="Tw Cen MT" w:hAnsi="Tw Cen MT"/>
                <w:color w:val="002060"/>
                <w:sz w:val="28"/>
                <w:szCs w:val="32"/>
              </w:rPr>
            </w:pPr>
            <w:r w:rsidRPr="00610A63">
              <w:rPr>
                <w:rFonts w:ascii="Tw Cen MT" w:hAnsi="Tw Cen MT"/>
                <w:color w:val="002060"/>
                <w:sz w:val="28"/>
                <w:szCs w:val="32"/>
              </w:rPr>
              <w:t>06 Pax</w:t>
            </w:r>
          </w:p>
        </w:tc>
        <w:tc>
          <w:tcPr>
            <w:tcW w:w="1498"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94,771</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85,715</w:t>
            </w:r>
          </w:p>
        </w:tc>
        <w:tc>
          <w:tcPr>
            <w:tcW w:w="1362"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78,571</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72,004</w:t>
            </w:r>
          </w:p>
        </w:tc>
        <w:tc>
          <w:tcPr>
            <w:tcW w:w="1362"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67,969</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58,263</w:t>
            </w:r>
          </w:p>
        </w:tc>
        <w:tc>
          <w:tcPr>
            <w:tcW w:w="1362"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56,089</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53,886</w:t>
            </w:r>
          </w:p>
        </w:tc>
        <w:tc>
          <w:tcPr>
            <w:tcW w:w="1364" w:type="dxa"/>
            <w:vAlign w:val="center"/>
          </w:tcPr>
          <w:p w:rsidR="00BC5161" w:rsidRPr="00BC5161" w:rsidRDefault="00BC5161" w:rsidP="00BC5161">
            <w:pPr>
              <w:spacing w:after="0" w:line="240" w:lineRule="auto"/>
              <w:jc w:val="center"/>
              <w:rPr>
                <w:rFonts w:ascii="Tw Cen MT" w:hAnsi="Tw Cen MT"/>
                <w:color w:val="002060"/>
                <w:sz w:val="28"/>
                <w:szCs w:val="32"/>
              </w:rPr>
            </w:pPr>
            <w:r w:rsidRPr="00BC5161">
              <w:rPr>
                <w:rFonts w:ascii="Tw Cen MT" w:hAnsi="Tw Cen MT"/>
                <w:color w:val="002060"/>
                <w:sz w:val="28"/>
                <w:szCs w:val="32"/>
              </w:rPr>
              <w:t>01 Innova / Xylo</w:t>
            </w:r>
          </w:p>
        </w:tc>
      </w:tr>
      <w:tr w:rsidR="00BC5161" w:rsidRPr="00447FB4" w:rsidTr="00BC5161">
        <w:trPr>
          <w:trHeight w:val="169"/>
        </w:trPr>
        <w:tc>
          <w:tcPr>
            <w:tcW w:w="1559" w:type="dxa"/>
            <w:shd w:val="clear" w:color="auto" w:fill="BFBFBF" w:themeFill="background1" w:themeFillShade="BF"/>
            <w:vAlign w:val="center"/>
          </w:tcPr>
          <w:p w:rsidR="00BC5161" w:rsidRPr="00610A63" w:rsidRDefault="00BC5161" w:rsidP="00BC5161">
            <w:pPr>
              <w:spacing w:after="0" w:line="240" w:lineRule="auto"/>
              <w:ind w:right="-288"/>
              <w:rPr>
                <w:rFonts w:ascii="Tw Cen MT" w:hAnsi="Tw Cen MT"/>
                <w:color w:val="002060"/>
                <w:sz w:val="28"/>
                <w:szCs w:val="32"/>
              </w:rPr>
            </w:pPr>
            <w:r w:rsidRPr="00610A63">
              <w:rPr>
                <w:rFonts w:ascii="Tw Cen MT" w:hAnsi="Tw Cen MT"/>
                <w:color w:val="002060"/>
                <w:sz w:val="28"/>
                <w:szCs w:val="32"/>
              </w:rPr>
              <w:t>06 Pax</w:t>
            </w:r>
          </w:p>
        </w:tc>
        <w:tc>
          <w:tcPr>
            <w:tcW w:w="1498"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96,216</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87,161</w:t>
            </w:r>
          </w:p>
        </w:tc>
        <w:tc>
          <w:tcPr>
            <w:tcW w:w="1362"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80,017</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73,449</w:t>
            </w:r>
          </w:p>
        </w:tc>
        <w:tc>
          <w:tcPr>
            <w:tcW w:w="1362"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69,415</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59,707</w:t>
            </w:r>
          </w:p>
        </w:tc>
        <w:tc>
          <w:tcPr>
            <w:tcW w:w="1362"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57,534</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55,331</w:t>
            </w:r>
          </w:p>
        </w:tc>
        <w:tc>
          <w:tcPr>
            <w:tcW w:w="1364" w:type="dxa"/>
            <w:vAlign w:val="center"/>
          </w:tcPr>
          <w:p w:rsidR="00BC5161" w:rsidRPr="00BC5161" w:rsidRDefault="00BC5161" w:rsidP="00BC5161">
            <w:pPr>
              <w:rPr>
                <w:rFonts w:ascii="Tw Cen MT" w:hAnsi="Tw Cen MT"/>
                <w:color w:val="002060"/>
                <w:sz w:val="28"/>
                <w:szCs w:val="32"/>
              </w:rPr>
            </w:pPr>
            <w:r w:rsidRPr="00BC5161">
              <w:rPr>
                <w:rFonts w:ascii="Tw Cen MT" w:hAnsi="Tw Cen MT"/>
                <w:color w:val="002060"/>
                <w:sz w:val="28"/>
                <w:szCs w:val="32"/>
              </w:rPr>
              <w:t>01 Tempo</w:t>
            </w:r>
          </w:p>
        </w:tc>
      </w:tr>
      <w:tr w:rsidR="00BC5161" w:rsidRPr="00447FB4" w:rsidTr="00BC5161">
        <w:trPr>
          <w:trHeight w:val="169"/>
        </w:trPr>
        <w:tc>
          <w:tcPr>
            <w:tcW w:w="1559" w:type="dxa"/>
            <w:shd w:val="clear" w:color="auto" w:fill="BFBFBF" w:themeFill="background1" w:themeFillShade="BF"/>
            <w:vAlign w:val="center"/>
          </w:tcPr>
          <w:p w:rsidR="00BC5161" w:rsidRPr="00610A63" w:rsidRDefault="00BC5161" w:rsidP="00BC5161">
            <w:pPr>
              <w:spacing w:after="0" w:line="240" w:lineRule="auto"/>
              <w:ind w:right="-288"/>
              <w:rPr>
                <w:rFonts w:ascii="Tw Cen MT" w:hAnsi="Tw Cen MT"/>
                <w:color w:val="002060"/>
                <w:sz w:val="28"/>
                <w:szCs w:val="32"/>
              </w:rPr>
            </w:pPr>
            <w:r w:rsidRPr="00610A63">
              <w:rPr>
                <w:rFonts w:ascii="Tw Cen MT" w:hAnsi="Tw Cen MT"/>
                <w:color w:val="002060"/>
                <w:sz w:val="28"/>
                <w:szCs w:val="32"/>
              </w:rPr>
              <w:t>08 Pax</w:t>
            </w:r>
          </w:p>
        </w:tc>
        <w:tc>
          <w:tcPr>
            <w:tcW w:w="1498"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94,049</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84,994</w:t>
            </w:r>
          </w:p>
        </w:tc>
        <w:tc>
          <w:tcPr>
            <w:tcW w:w="1362"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77,847</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71,281</w:t>
            </w:r>
          </w:p>
        </w:tc>
        <w:tc>
          <w:tcPr>
            <w:tcW w:w="1362"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67,246</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57,539</w:t>
            </w:r>
          </w:p>
        </w:tc>
        <w:tc>
          <w:tcPr>
            <w:tcW w:w="1362"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55,366</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53,163</w:t>
            </w:r>
          </w:p>
        </w:tc>
        <w:tc>
          <w:tcPr>
            <w:tcW w:w="1364" w:type="dxa"/>
            <w:vAlign w:val="center"/>
          </w:tcPr>
          <w:p w:rsidR="00BC5161" w:rsidRPr="00BC5161" w:rsidRDefault="00BC5161" w:rsidP="00BC5161">
            <w:pPr>
              <w:rPr>
                <w:rFonts w:ascii="Tw Cen MT" w:hAnsi="Tw Cen MT"/>
                <w:color w:val="002060"/>
                <w:sz w:val="28"/>
                <w:szCs w:val="32"/>
              </w:rPr>
            </w:pPr>
            <w:r w:rsidRPr="00BC5161">
              <w:rPr>
                <w:rFonts w:ascii="Tw Cen MT" w:hAnsi="Tw Cen MT"/>
                <w:color w:val="002060"/>
                <w:sz w:val="28"/>
                <w:szCs w:val="32"/>
              </w:rPr>
              <w:t>01 Tempo</w:t>
            </w:r>
          </w:p>
        </w:tc>
      </w:tr>
      <w:tr w:rsidR="00BC5161" w:rsidRPr="00447FB4" w:rsidTr="00BC5161">
        <w:trPr>
          <w:trHeight w:val="169"/>
        </w:trPr>
        <w:tc>
          <w:tcPr>
            <w:tcW w:w="1559" w:type="dxa"/>
            <w:shd w:val="clear" w:color="auto" w:fill="BFBFBF" w:themeFill="background1" w:themeFillShade="BF"/>
            <w:vAlign w:val="center"/>
          </w:tcPr>
          <w:p w:rsidR="00BC5161" w:rsidRPr="00610A63" w:rsidRDefault="00BC5161" w:rsidP="00BC5161">
            <w:pPr>
              <w:spacing w:after="0" w:line="240" w:lineRule="auto"/>
              <w:ind w:right="-288"/>
              <w:rPr>
                <w:rFonts w:ascii="Tw Cen MT" w:hAnsi="Tw Cen MT"/>
                <w:color w:val="002060"/>
                <w:sz w:val="28"/>
                <w:szCs w:val="32"/>
              </w:rPr>
            </w:pPr>
            <w:r w:rsidRPr="00610A63">
              <w:rPr>
                <w:rFonts w:ascii="Tw Cen MT" w:hAnsi="Tw Cen MT"/>
                <w:color w:val="002060"/>
                <w:sz w:val="28"/>
                <w:szCs w:val="32"/>
              </w:rPr>
              <w:t>10 Pax</w:t>
            </w:r>
          </w:p>
        </w:tc>
        <w:tc>
          <w:tcPr>
            <w:tcW w:w="1498"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92,747</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83,692</w:t>
            </w:r>
          </w:p>
        </w:tc>
        <w:tc>
          <w:tcPr>
            <w:tcW w:w="1362"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76,546</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69,980</w:t>
            </w:r>
          </w:p>
        </w:tc>
        <w:tc>
          <w:tcPr>
            <w:tcW w:w="1362"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65,945</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56,238</w:t>
            </w:r>
          </w:p>
        </w:tc>
        <w:tc>
          <w:tcPr>
            <w:tcW w:w="1362"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54,065</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51,862</w:t>
            </w:r>
          </w:p>
        </w:tc>
        <w:tc>
          <w:tcPr>
            <w:tcW w:w="1364" w:type="dxa"/>
            <w:vAlign w:val="center"/>
          </w:tcPr>
          <w:p w:rsidR="00BC5161" w:rsidRPr="00BC5161" w:rsidRDefault="00BC5161" w:rsidP="00BC5161">
            <w:pPr>
              <w:rPr>
                <w:rFonts w:ascii="Tw Cen MT" w:hAnsi="Tw Cen MT"/>
                <w:color w:val="002060"/>
                <w:sz w:val="28"/>
                <w:szCs w:val="32"/>
              </w:rPr>
            </w:pPr>
            <w:r w:rsidRPr="00BC5161">
              <w:rPr>
                <w:rFonts w:ascii="Tw Cen MT" w:hAnsi="Tw Cen MT"/>
                <w:color w:val="002060"/>
                <w:sz w:val="28"/>
                <w:szCs w:val="32"/>
              </w:rPr>
              <w:t>01 Tempo</w:t>
            </w:r>
          </w:p>
        </w:tc>
      </w:tr>
      <w:tr w:rsidR="00BC5161" w:rsidRPr="00447FB4" w:rsidTr="00BC5161">
        <w:trPr>
          <w:trHeight w:val="169"/>
        </w:trPr>
        <w:tc>
          <w:tcPr>
            <w:tcW w:w="1559" w:type="dxa"/>
            <w:shd w:val="clear" w:color="auto" w:fill="BFBFBF" w:themeFill="background1" w:themeFillShade="BF"/>
            <w:vAlign w:val="center"/>
          </w:tcPr>
          <w:p w:rsidR="00BC5161" w:rsidRPr="00610A63" w:rsidRDefault="00BC5161" w:rsidP="00BC5161">
            <w:pPr>
              <w:spacing w:after="0" w:line="240" w:lineRule="auto"/>
              <w:ind w:right="-288"/>
              <w:rPr>
                <w:rFonts w:ascii="Tw Cen MT" w:hAnsi="Tw Cen MT"/>
                <w:color w:val="002060"/>
                <w:sz w:val="28"/>
                <w:szCs w:val="32"/>
              </w:rPr>
            </w:pPr>
            <w:r w:rsidRPr="00610A63">
              <w:rPr>
                <w:rFonts w:ascii="Tw Cen MT" w:hAnsi="Tw Cen MT"/>
                <w:color w:val="002060"/>
                <w:sz w:val="28"/>
                <w:szCs w:val="32"/>
              </w:rPr>
              <w:t>12 Pax</w:t>
            </w:r>
          </w:p>
        </w:tc>
        <w:tc>
          <w:tcPr>
            <w:tcW w:w="1498"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91,880</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82,824</w:t>
            </w:r>
          </w:p>
        </w:tc>
        <w:tc>
          <w:tcPr>
            <w:tcW w:w="1362"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75,679</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69,112</w:t>
            </w:r>
          </w:p>
        </w:tc>
        <w:tc>
          <w:tcPr>
            <w:tcW w:w="1362"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65,077</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55,371</w:t>
            </w:r>
          </w:p>
        </w:tc>
        <w:tc>
          <w:tcPr>
            <w:tcW w:w="1362"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53,197</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50,995</w:t>
            </w:r>
          </w:p>
        </w:tc>
        <w:tc>
          <w:tcPr>
            <w:tcW w:w="1364" w:type="dxa"/>
            <w:vAlign w:val="center"/>
          </w:tcPr>
          <w:p w:rsidR="00BC5161" w:rsidRPr="00BC5161" w:rsidRDefault="00BC5161" w:rsidP="00BC5161">
            <w:pPr>
              <w:rPr>
                <w:rFonts w:ascii="Tw Cen MT" w:hAnsi="Tw Cen MT"/>
                <w:color w:val="002060"/>
                <w:sz w:val="28"/>
                <w:szCs w:val="32"/>
              </w:rPr>
            </w:pPr>
            <w:r w:rsidRPr="00BC5161">
              <w:rPr>
                <w:rFonts w:ascii="Tw Cen MT" w:hAnsi="Tw Cen MT"/>
                <w:color w:val="002060"/>
                <w:sz w:val="28"/>
                <w:szCs w:val="32"/>
              </w:rPr>
              <w:t>01 Tempo</w:t>
            </w:r>
          </w:p>
        </w:tc>
      </w:tr>
      <w:tr w:rsidR="00BC5161" w:rsidRPr="00447FB4" w:rsidTr="00BC5161">
        <w:trPr>
          <w:trHeight w:val="169"/>
        </w:trPr>
        <w:tc>
          <w:tcPr>
            <w:tcW w:w="1559" w:type="dxa"/>
            <w:shd w:val="clear" w:color="auto" w:fill="BFBFBF" w:themeFill="background1" w:themeFillShade="BF"/>
            <w:vAlign w:val="center"/>
          </w:tcPr>
          <w:p w:rsidR="00BC5161" w:rsidRPr="00610A63" w:rsidRDefault="00BC5161" w:rsidP="00BC5161">
            <w:pPr>
              <w:spacing w:after="0" w:line="240" w:lineRule="auto"/>
              <w:ind w:right="-288"/>
              <w:rPr>
                <w:rFonts w:ascii="Tw Cen MT" w:hAnsi="Tw Cen MT"/>
                <w:color w:val="002060"/>
                <w:sz w:val="28"/>
                <w:szCs w:val="32"/>
              </w:rPr>
            </w:pPr>
            <w:r w:rsidRPr="00610A63">
              <w:rPr>
                <w:rFonts w:ascii="Tw Cen MT" w:hAnsi="Tw Cen MT"/>
                <w:color w:val="002060"/>
                <w:sz w:val="28"/>
                <w:szCs w:val="32"/>
              </w:rPr>
              <w:t>Extra Bed Adult/Child</w:t>
            </w:r>
          </w:p>
        </w:tc>
        <w:tc>
          <w:tcPr>
            <w:tcW w:w="1498"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65,849</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65,897</w:t>
            </w:r>
          </w:p>
        </w:tc>
        <w:tc>
          <w:tcPr>
            <w:tcW w:w="1362"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62,555</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56,869</w:t>
            </w:r>
          </w:p>
        </w:tc>
        <w:tc>
          <w:tcPr>
            <w:tcW w:w="1362"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53,641</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46,873</w:t>
            </w:r>
          </w:p>
        </w:tc>
        <w:tc>
          <w:tcPr>
            <w:tcW w:w="1362"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45,134</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43,373</w:t>
            </w:r>
          </w:p>
        </w:tc>
        <w:tc>
          <w:tcPr>
            <w:tcW w:w="1364" w:type="dxa"/>
            <w:vAlign w:val="center"/>
          </w:tcPr>
          <w:p w:rsidR="00BC5161" w:rsidRPr="00BC5161" w:rsidRDefault="00BC5161" w:rsidP="00BC5161">
            <w:pPr>
              <w:spacing w:after="0" w:line="240" w:lineRule="auto"/>
              <w:jc w:val="center"/>
              <w:rPr>
                <w:rFonts w:ascii="Tw Cen MT" w:hAnsi="Tw Cen MT"/>
                <w:color w:val="002060"/>
                <w:sz w:val="28"/>
                <w:szCs w:val="32"/>
              </w:rPr>
            </w:pPr>
          </w:p>
        </w:tc>
      </w:tr>
      <w:tr w:rsidR="00BC5161" w:rsidRPr="00447FB4" w:rsidTr="00BC5161">
        <w:trPr>
          <w:trHeight w:val="169"/>
        </w:trPr>
        <w:tc>
          <w:tcPr>
            <w:tcW w:w="1559" w:type="dxa"/>
            <w:shd w:val="clear" w:color="auto" w:fill="BFBFBF" w:themeFill="background1" w:themeFillShade="BF"/>
            <w:vAlign w:val="center"/>
          </w:tcPr>
          <w:p w:rsidR="00BC5161" w:rsidRPr="00610A63" w:rsidRDefault="00BC5161" w:rsidP="00BC5161">
            <w:pPr>
              <w:spacing w:after="0" w:line="240" w:lineRule="auto"/>
              <w:ind w:right="-288"/>
              <w:rPr>
                <w:rFonts w:ascii="Tw Cen MT" w:hAnsi="Tw Cen MT"/>
                <w:color w:val="002060"/>
                <w:sz w:val="28"/>
                <w:szCs w:val="32"/>
              </w:rPr>
            </w:pPr>
            <w:r w:rsidRPr="00610A63">
              <w:rPr>
                <w:rFonts w:ascii="Tw Cen MT" w:hAnsi="Tw Cen MT"/>
                <w:color w:val="002060"/>
                <w:sz w:val="28"/>
                <w:szCs w:val="32"/>
              </w:rPr>
              <w:t>Child without bed</w:t>
            </w:r>
          </w:p>
        </w:tc>
        <w:tc>
          <w:tcPr>
            <w:tcW w:w="1498"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55,093</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53,673</w:t>
            </w:r>
          </w:p>
        </w:tc>
        <w:tc>
          <w:tcPr>
            <w:tcW w:w="1362"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42,892</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43,914</w:t>
            </w:r>
          </w:p>
        </w:tc>
        <w:tc>
          <w:tcPr>
            <w:tcW w:w="1362"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42,529</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38,552</w:t>
            </w:r>
          </w:p>
        </w:tc>
        <w:tc>
          <w:tcPr>
            <w:tcW w:w="1362"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37,684</w:t>
            </w:r>
          </w:p>
        </w:tc>
        <w:tc>
          <w:tcPr>
            <w:tcW w:w="1363" w:type="dxa"/>
            <w:vAlign w:val="center"/>
          </w:tcPr>
          <w:p w:rsidR="00BC5161" w:rsidRPr="00BC5161" w:rsidRDefault="00BC5161" w:rsidP="00BC5161">
            <w:pPr>
              <w:spacing w:after="0" w:line="240" w:lineRule="auto"/>
              <w:jc w:val="right"/>
              <w:rPr>
                <w:rFonts w:ascii="Tw Cen MT" w:hAnsi="Tw Cen MT"/>
                <w:color w:val="002060"/>
                <w:sz w:val="28"/>
                <w:szCs w:val="32"/>
              </w:rPr>
            </w:pPr>
            <w:r w:rsidRPr="00BC5161">
              <w:rPr>
                <w:rFonts w:ascii="Tw Cen MT" w:hAnsi="Tw Cen MT"/>
                <w:color w:val="002060"/>
                <w:sz w:val="28"/>
                <w:szCs w:val="32"/>
              </w:rPr>
              <w:t>36,802</w:t>
            </w:r>
          </w:p>
        </w:tc>
        <w:tc>
          <w:tcPr>
            <w:tcW w:w="1364" w:type="dxa"/>
            <w:vAlign w:val="center"/>
          </w:tcPr>
          <w:p w:rsidR="00BC5161" w:rsidRPr="00BC5161" w:rsidRDefault="00BC5161" w:rsidP="00BC5161">
            <w:pPr>
              <w:spacing w:after="0" w:line="240" w:lineRule="auto"/>
              <w:jc w:val="center"/>
              <w:rPr>
                <w:rFonts w:ascii="Tw Cen MT" w:hAnsi="Tw Cen MT"/>
                <w:color w:val="002060"/>
                <w:sz w:val="28"/>
                <w:szCs w:val="32"/>
              </w:rPr>
            </w:pPr>
          </w:p>
        </w:tc>
      </w:tr>
    </w:tbl>
    <w:p w:rsidR="001E471A" w:rsidRPr="005E1CA4" w:rsidRDefault="001E471A" w:rsidP="001E471A">
      <w:pPr>
        <w:spacing w:after="0" w:line="240" w:lineRule="auto"/>
        <w:ind w:right="-288"/>
        <w:rPr>
          <w:rFonts w:ascii="Tw Cen MT" w:hAnsi="Tw Cen MT"/>
          <w:sz w:val="14"/>
          <w:szCs w:val="28"/>
        </w:rPr>
      </w:pPr>
    </w:p>
    <w:p w:rsidR="00BC5161" w:rsidRDefault="00474C45" w:rsidP="00BC5161">
      <w:pPr>
        <w:spacing w:after="0" w:line="240" w:lineRule="auto"/>
        <w:ind w:left="-288" w:right="-288"/>
        <w:jc w:val="both"/>
        <w:rPr>
          <w:rFonts w:ascii="Tw Cen MT" w:hAnsi="Tw Cen MT"/>
          <w:b/>
          <w:sz w:val="30"/>
          <w:szCs w:val="32"/>
        </w:rPr>
      </w:pPr>
      <w:r w:rsidRPr="00245968">
        <w:rPr>
          <w:rFonts w:ascii="Tw Cen MT" w:hAnsi="Tw Cen MT"/>
          <w:b/>
          <w:sz w:val="30"/>
          <w:szCs w:val="32"/>
        </w:rPr>
        <w:t>PACKAGE INCLUSIONS:</w:t>
      </w:r>
    </w:p>
    <w:p w:rsidR="00BC5161" w:rsidRDefault="00BC5161" w:rsidP="00BC5161">
      <w:pPr>
        <w:spacing w:after="0" w:line="240" w:lineRule="auto"/>
        <w:ind w:left="-288" w:right="-288"/>
        <w:jc w:val="both"/>
        <w:rPr>
          <w:rFonts w:ascii="Tw Cen MT" w:hAnsi="Tw Cen MT"/>
          <w:sz w:val="30"/>
          <w:szCs w:val="32"/>
        </w:rPr>
      </w:pPr>
      <w:r w:rsidRPr="00245968">
        <w:rPr>
          <w:rFonts w:ascii="Tw Cen MT" w:hAnsi="Tw Cen MT"/>
          <w:sz w:val="30"/>
          <w:szCs w:val="32"/>
        </w:rPr>
        <w:t>•</w:t>
      </w:r>
      <w:r>
        <w:rPr>
          <w:rFonts w:ascii="Tw Cen MT" w:hAnsi="Tw Cen MT"/>
          <w:sz w:val="30"/>
          <w:szCs w:val="32"/>
        </w:rPr>
        <w:t xml:space="preserve">  </w:t>
      </w:r>
      <w:r w:rsidR="00D67746">
        <w:rPr>
          <w:rFonts w:ascii="Tw Cen MT" w:hAnsi="Tw Cen MT"/>
          <w:sz w:val="30"/>
          <w:szCs w:val="32"/>
        </w:rPr>
        <w:t xml:space="preserve">Return Airfare </w:t>
      </w:r>
      <w:r w:rsidR="004B79AA">
        <w:rPr>
          <w:rFonts w:ascii="Tw Cen MT" w:hAnsi="Tw Cen MT"/>
          <w:sz w:val="30"/>
          <w:szCs w:val="32"/>
        </w:rPr>
        <w:t>(Mumbai-Leh</w:t>
      </w:r>
      <w:r w:rsidR="00D67746">
        <w:rPr>
          <w:rFonts w:ascii="Tw Cen MT" w:hAnsi="Tw Cen MT"/>
          <w:sz w:val="30"/>
          <w:szCs w:val="32"/>
        </w:rPr>
        <w:t>-</w:t>
      </w:r>
      <w:bookmarkStart w:id="0" w:name="_GoBack"/>
      <w:bookmarkEnd w:id="0"/>
      <w:r w:rsidR="00D67746">
        <w:rPr>
          <w:rFonts w:ascii="Tw Cen MT" w:hAnsi="Tw Cen MT"/>
          <w:sz w:val="30"/>
          <w:szCs w:val="32"/>
        </w:rPr>
        <w:t>Mumbai)</w:t>
      </w:r>
    </w:p>
    <w:p w:rsidR="00474C45" w:rsidRDefault="00BC5161" w:rsidP="00BC5161">
      <w:pPr>
        <w:spacing w:after="0" w:line="240" w:lineRule="auto"/>
        <w:ind w:left="-288" w:right="-288"/>
        <w:jc w:val="both"/>
        <w:rPr>
          <w:rFonts w:ascii="Tw Cen MT" w:hAnsi="Tw Cen MT"/>
          <w:sz w:val="30"/>
          <w:szCs w:val="32"/>
        </w:rPr>
      </w:pPr>
      <w:r w:rsidRPr="00245968">
        <w:rPr>
          <w:rFonts w:ascii="Tw Cen MT" w:hAnsi="Tw Cen MT"/>
          <w:sz w:val="30"/>
          <w:szCs w:val="32"/>
        </w:rPr>
        <w:t>•</w:t>
      </w:r>
      <w:r>
        <w:rPr>
          <w:rFonts w:ascii="Tw Cen MT" w:hAnsi="Tw Cen MT"/>
          <w:sz w:val="30"/>
          <w:szCs w:val="32"/>
        </w:rPr>
        <w:t xml:space="preserve">  7 </w:t>
      </w:r>
      <w:r w:rsidR="00784A92" w:rsidRPr="00245968">
        <w:rPr>
          <w:rFonts w:ascii="Tw Cen MT" w:hAnsi="Tw Cen MT"/>
          <w:sz w:val="30"/>
          <w:szCs w:val="32"/>
        </w:rPr>
        <w:t>n</w:t>
      </w:r>
      <w:r w:rsidR="00474C45" w:rsidRPr="00245968">
        <w:rPr>
          <w:rFonts w:ascii="Tw Cen MT" w:hAnsi="Tw Cen MT"/>
          <w:sz w:val="30"/>
          <w:szCs w:val="32"/>
        </w:rPr>
        <w:t xml:space="preserve">ight accommodation in well-appointed rooms as mentioned </w:t>
      </w:r>
      <w:r w:rsidR="003E3058" w:rsidRPr="00245968">
        <w:rPr>
          <w:rFonts w:ascii="Tw Cen MT" w:hAnsi="Tw Cen MT"/>
          <w:sz w:val="30"/>
          <w:szCs w:val="32"/>
        </w:rPr>
        <w:t>above</w:t>
      </w:r>
      <w:r w:rsidR="00474C45" w:rsidRPr="00245968">
        <w:rPr>
          <w:rFonts w:ascii="Tw Cen MT" w:hAnsi="Tw Cen MT"/>
          <w:sz w:val="30"/>
          <w:szCs w:val="32"/>
        </w:rPr>
        <w:t xml:space="preserve"> hotels or equivalent.</w:t>
      </w:r>
    </w:p>
    <w:p w:rsidR="00DB5D78" w:rsidRDefault="00DB5D78" w:rsidP="00474C45">
      <w:pPr>
        <w:spacing w:after="0" w:line="240" w:lineRule="auto"/>
        <w:ind w:left="-288" w:right="-288"/>
        <w:jc w:val="both"/>
        <w:rPr>
          <w:rFonts w:ascii="Tw Cen MT" w:hAnsi="Tw Cen MT"/>
          <w:sz w:val="32"/>
          <w:szCs w:val="32"/>
        </w:rPr>
      </w:pPr>
      <w:r w:rsidRPr="00245968">
        <w:rPr>
          <w:rFonts w:ascii="Tw Cen MT" w:hAnsi="Tw Cen MT"/>
          <w:sz w:val="30"/>
          <w:szCs w:val="32"/>
        </w:rPr>
        <w:t>•</w:t>
      </w:r>
      <w:r w:rsidR="00BC5161">
        <w:rPr>
          <w:rFonts w:ascii="Tw Cen MT" w:hAnsi="Tw Cen MT"/>
          <w:sz w:val="30"/>
          <w:szCs w:val="32"/>
        </w:rPr>
        <w:t xml:space="preserve">  </w:t>
      </w:r>
      <w:r w:rsidRPr="004F17BD">
        <w:rPr>
          <w:rFonts w:ascii="Tw Cen MT" w:hAnsi="Tw Cen MT"/>
          <w:sz w:val="32"/>
          <w:szCs w:val="32"/>
        </w:rPr>
        <w:t>Assistance at the airport</w:t>
      </w:r>
      <w:r>
        <w:rPr>
          <w:rFonts w:ascii="Tw Cen MT" w:hAnsi="Tw Cen MT"/>
          <w:sz w:val="32"/>
          <w:szCs w:val="32"/>
        </w:rPr>
        <w:t>.</w:t>
      </w:r>
    </w:p>
    <w:p w:rsidR="00134712" w:rsidRPr="00245968" w:rsidRDefault="00134712" w:rsidP="00474C45">
      <w:pPr>
        <w:spacing w:after="0" w:line="240" w:lineRule="auto"/>
        <w:ind w:left="-288" w:right="-288"/>
        <w:jc w:val="both"/>
        <w:rPr>
          <w:rFonts w:ascii="Tw Cen MT" w:hAnsi="Tw Cen MT"/>
          <w:sz w:val="30"/>
          <w:szCs w:val="32"/>
        </w:rPr>
      </w:pPr>
      <w:r w:rsidRPr="00245968">
        <w:rPr>
          <w:rFonts w:ascii="Tw Cen MT" w:hAnsi="Tw Cen MT"/>
          <w:sz w:val="30"/>
          <w:szCs w:val="32"/>
        </w:rPr>
        <w:t>•</w:t>
      </w:r>
      <w:r w:rsidR="00BC5161">
        <w:rPr>
          <w:rFonts w:ascii="Tw Cen MT" w:hAnsi="Tw Cen MT"/>
          <w:sz w:val="30"/>
          <w:szCs w:val="32"/>
        </w:rPr>
        <w:t xml:space="preserve">  Meal plan: Breakfast &amp; Dinner</w:t>
      </w:r>
    </w:p>
    <w:p w:rsidR="00BC5161" w:rsidRDefault="00B357AD" w:rsidP="00BC5161">
      <w:pPr>
        <w:spacing w:after="0" w:line="240" w:lineRule="auto"/>
        <w:ind w:left="-288" w:right="-288"/>
        <w:jc w:val="both"/>
        <w:rPr>
          <w:rFonts w:ascii="Tw Cen MT" w:hAnsi="Tw Cen MT"/>
          <w:sz w:val="30"/>
          <w:szCs w:val="32"/>
        </w:rPr>
      </w:pPr>
      <w:r w:rsidRPr="00245968">
        <w:rPr>
          <w:rFonts w:ascii="Tw Cen MT" w:hAnsi="Tw Cen MT"/>
          <w:sz w:val="30"/>
          <w:szCs w:val="32"/>
        </w:rPr>
        <w:t>•</w:t>
      </w:r>
      <w:r w:rsidRPr="00245968">
        <w:rPr>
          <w:rFonts w:ascii="Tw Cen MT" w:hAnsi="Tw Cen MT"/>
          <w:sz w:val="30"/>
          <w:szCs w:val="32"/>
        </w:rPr>
        <w:tab/>
        <w:t xml:space="preserve">Transfers and Sightseeing as per itinerary by non a/c private tourist vehicle </w:t>
      </w:r>
      <w:r w:rsidR="00BC5161" w:rsidRPr="00BC5161">
        <w:rPr>
          <w:rFonts w:ascii="Tw Cen MT" w:hAnsi="Tw Cen MT"/>
          <w:sz w:val="30"/>
          <w:szCs w:val="32"/>
        </w:rPr>
        <w:t>as per tour plan planned above</w:t>
      </w:r>
    </w:p>
    <w:p w:rsidR="00BC5161" w:rsidRDefault="00AE43A3" w:rsidP="00BC5161">
      <w:pPr>
        <w:spacing w:after="0" w:line="240" w:lineRule="auto"/>
        <w:ind w:left="-288" w:right="-288"/>
        <w:jc w:val="both"/>
        <w:rPr>
          <w:rFonts w:ascii="Tw Cen MT" w:hAnsi="Tw Cen MT"/>
          <w:sz w:val="30"/>
          <w:szCs w:val="32"/>
        </w:rPr>
      </w:pPr>
      <w:r w:rsidRPr="00BC5161">
        <w:rPr>
          <w:rFonts w:ascii="Tw Cen MT" w:hAnsi="Tw Cen MT"/>
          <w:sz w:val="30"/>
          <w:szCs w:val="32"/>
        </w:rPr>
        <w:t>•</w:t>
      </w:r>
      <w:r w:rsidRPr="00BC5161">
        <w:rPr>
          <w:rFonts w:ascii="Tw Cen MT" w:hAnsi="Tw Cen MT"/>
          <w:sz w:val="30"/>
          <w:szCs w:val="32"/>
        </w:rPr>
        <w:tab/>
      </w:r>
      <w:r w:rsidR="00BC5161" w:rsidRPr="00BC5161">
        <w:rPr>
          <w:rFonts w:ascii="Tw Cen MT" w:hAnsi="Tw Cen MT"/>
          <w:sz w:val="30"/>
          <w:szCs w:val="32"/>
        </w:rPr>
        <w:t>Inner line permits to restricted area</w:t>
      </w:r>
    </w:p>
    <w:p w:rsidR="00BC5161" w:rsidRPr="00245968" w:rsidRDefault="00DD4A43" w:rsidP="00BC5161">
      <w:pPr>
        <w:spacing w:after="0" w:line="240" w:lineRule="auto"/>
        <w:ind w:left="-288" w:right="-288"/>
        <w:jc w:val="both"/>
        <w:rPr>
          <w:rFonts w:ascii="Tw Cen MT" w:hAnsi="Tw Cen MT"/>
          <w:sz w:val="30"/>
          <w:szCs w:val="32"/>
        </w:rPr>
      </w:pPr>
      <w:r w:rsidRPr="00BC5161">
        <w:rPr>
          <w:rFonts w:ascii="Tw Cen MT" w:hAnsi="Tw Cen MT"/>
          <w:sz w:val="30"/>
          <w:szCs w:val="32"/>
        </w:rPr>
        <w:t>•</w:t>
      </w:r>
      <w:r>
        <w:rPr>
          <w:rFonts w:ascii="Tw Cen MT" w:hAnsi="Tw Cen MT"/>
          <w:sz w:val="30"/>
          <w:szCs w:val="32"/>
        </w:rPr>
        <w:t xml:space="preserve">  Environmental</w:t>
      </w:r>
      <w:r w:rsidR="00BC5161" w:rsidRPr="00BC5161">
        <w:rPr>
          <w:rFonts w:ascii="Tw Cen MT" w:hAnsi="Tw Cen MT"/>
          <w:sz w:val="30"/>
          <w:szCs w:val="32"/>
        </w:rPr>
        <w:t xml:space="preserve"> fee.</w:t>
      </w:r>
    </w:p>
    <w:p w:rsidR="00474C45" w:rsidRPr="00245968" w:rsidRDefault="00474C45" w:rsidP="00474C45">
      <w:pPr>
        <w:spacing w:after="0" w:line="240" w:lineRule="auto"/>
        <w:ind w:left="-288" w:right="-288"/>
        <w:jc w:val="both"/>
        <w:rPr>
          <w:rFonts w:ascii="Tw Cen MT" w:hAnsi="Tw Cen MT"/>
          <w:sz w:val="30"/>
          <w:szCs w:val="32"/>
        </w:rPr>
      </w:pPr>
      <w:r w:rsidRPr="00245968">
        <w:rPr>
          <w:rFonts w:ascii="Tw Cen MT" w:hAnsi="Tw Cen MT"/>
          <w:sz w:val="30"/>
          <w:szCs w:val="32"/>
        </w:rPr>
        <w:t>•</w:t>
      </w:r>
      <w:r w:rsidRPr="00245968">
        <w:rPr>
          <w:rFonts w:ascii="Tw Cen MT" w:hAnsi="Tw Cen MT"/>
          <w:sz w:val="30"/>
          <w:szCs w:val="32"/>
        </w:rPr>
        <w:tab/>
        <w:t>Govt. Service Tax.</w:t>
      </w:r>
    </w:p>
    <w:p w:rsidR="00A10469" w:rsidRPr="005E1CA4" w:rsidRDefault="00A10469" w:rsidP="00474C45">
      <w:pPr>
        <w:spacing w:after="0" w:line="240" w:lineRule="auto"/>
        <w:ind w:left="-288" w:right="-288"/>
        <w:jc w:val="both"/>
        <w:rPr>
          <w:rFonts w:ascii="Tw Cen MT" w:hAnsi="Tw Cen MT"/>
          <w:sz w:val="10"/>
          <w:szCs w:val="32"/>
        </w:rPr>
      </w:pPr>
    </w:p>
    <w:p w:rsidR="00A10469" w:rsidRDefault="00A10469" w:rsidP="00474C45">
      <w:pPr>
        <w:spacing w:after="0" w:line="240" w:lineRule="auto"/>
        <w:ind w:left="-288" w:right="-288"/>
        <w:jc w:val="both"/>
        <w:rPr>
          <w:rFonts w:ascii="Tw Cen MT" w:hAnsi="Tw Cen MT"/>
          <w:b/>
          <w:sz w:val="30"/>
          <w:szCs w:val="32"/>
        </w:rPr>
      </w:pPr>
      <w:r w:rsidRPr="00245968">
        <w:rPr>
          <w:rFonts w:ascii="Tw Cen MT" w:hAnsi="Tw Cen MT"/>
          <w:b/>
          <w:sz w:val="30"/>
          <w:szCs w:val="32"/>
        </w:rPr>
        <w:t>PACAKAGE EXCLUSIONS:</w:t>
      </w:r>
    </w:p>
    <w:p w:rsidR="00BC5161" w:rsidRPr="00BC5161" w:rsidRDefault="00BC5161" w:rsidP="00BC5161">
      <w:pPr>
        <w:spacing w:after="0" w:line="240" w:lineRule="auto"/>
        <w:ind w:left="-288" w:right="-288"/>
        <w:jc w:val="both"/>
        <w:rPr>
          <w:rFonts w:ascii="Tw Cen MT" w:hAnsi="Tw Cen MT"/>
          <w:sz w:val="30"/>
          <w:szCs w:val="32"/>
        </w:rPr>
      </w:pPr>
      <w:r w:rsidRPr="00245968">
        <w:rPr>
          <w:rFonts w:ascii="Tw Cen MT" w:hAnsi="Tw Cen MT"/>
          <w:sz w:val="30"/>
          <w:szCs w:val="32"/>
        </w:rPr>
        <w:t>•</w:t>
      </w:r>
      <w:r>
        <w:rPr>
          <w:rFonts w:ascii="Tw Cen MT" w:hAnsi="Tw Cen MT"/>
          <w:sz w:val="30"/>
          <w:szCs w:val="32"/>
        </w:rPr>
        <w:t xml:space="preserve"> </w:t>
      </w:r>
      <w:r w:rsidRPr="00BC5161">
        <w:rPr>
          <w:rFonts w:ascii="Tw Cen MT" w:hAnsi="Tw Cen MT"/>
          <w:sz w:val="30"/>
          <w:szCs w:val="32"/>
        </w:rPr>
        <w:t>Any sightseeing or excursion that is not mentioned in the itinerary.</w:t>
      </w:r>
    </w:p>
    <w:p w:rsidR="00BC5161" w:rsidRPr="00BC5161" w:rsidRDefault="00BC5161" w:rsidP="00BC5161">
      <w:pPr>
        <w:spacing w:after="0" w:line="240" w:lineRule="auto"/>
        <w:ind w:left="-288" w:right="-288"/>
        <w:jc w:val="both"/>
        <w:rPr>
          <w:rFonts w:ascii="Tw Cen MT" w:hAnsi="Tw Cen MT"/>
          <w:sz w:val="30"/>
          <w:szCs w:val="32"/>
        </w:rPr>
      </w:pPr>
      <w:r w:rsidRPr="00245968">
        <w:rPr>
          <w:rFonts w:ascii="Tw Cen MT" w:hAnsi="Tw Cen MT"/>
          <w:sz w:val="30"/>
          <w:szCs w:val="32"/>
        </w:rPr>
        <w:t>•</w:t>
      </w:r>
      <w:r>
        <w:rPr>
          <w:rFonts w:ascii="Tw Cen MT" w:hAnsi="Tw Cen MT"/>
          <w:sz w:val="30"/>
          <w:szCs w:val="32"/>
        </w:rPr>
        <w:t xml:space="preserve"> </w:t>
      </w:r>
      <w:r w:rsidRPr="00BC5161">
        <w:rPr>
          <w:rFonts w:ascii="Tw Cen MT" w:hAnsi="Tw Cen MT"/>
          <w:sz w:val="30"/>
          <w:szCs w:val="32"/>
        </w:rPr>
        <w:t>Monument, Guide, other expenses not mentioned in inclusion..</w:t>
      </w:r>
    </w:p>
    <w:p w:rsidR="00BC5161" w:rsidRPr="00BC5161" w:rsidRDefault="00BC5161" w:rsidP="00BC5161">
      <w:pPr>
        <w:spacing w:after="0" w:line="240" w:lineRule="auto"/>
        <w:ind w:left="-288" w:right="-288"/>
        <w:jc w:val="both"/>
        <w:rPr>
          <w:rFonts w:ascii="Tw Cen MT" w:hAnsi="Tw Cen MT"/>
          <w:sz w:val="30"/>
          <w:szCs w:val="32"/>
        </w:rPr>
      </w:pPr>
      <w:r w:rsidRPr="00245968">
        <w:rPr>
          <w:rFonts w:ascii="Tw Cen MT" w:hAnsi="Tw Cen MT"/>
          <w:sz w:val="30"/>
          <w:szCs w:val="32"/>
        </w:rPr>
        <w:t>•</w:t>
      </w:r>
      <w:r>
        <w:rPr>
          <w:rFonts w:ascii="Tw Cen MT" w:hAnsi="Tw Cen MT"/>
          <w:sz w:val="30"/>
          <w:szCs w:val="32"/>
        </w:rPr>
        <w:t xml:space="preserve"> </w:t>
      </w:r>
      <w:r w:rsidRPr="00BC5161">
        <w:rPr>
          <w:rFonts w:ascii="Tw Cen MT" w:hAnsi="Tw Cen MT"/>
          <w:sz w:val="30"/>
          <w:szCs w:val="32"/>
        </w:rPr>
        <w:t>Any item of personal requirement, such as drinks, laundry, telephone, etc.</w:t>
      </w:r>
    </w:p>
    <w:p w:rsidR="00BC5161" w:rsidRPr="00BC5161" w:rsidRDefault="00BC5161" w:rsidP="00BC5161">
      <w:pPr>
        <w:spacing w:after="0" w:line="240" w:lineRule="auto"/>
        <w:ind w:left="-288" w:right="-288"/>
        <w:jc w:val="both"/>
        <w:rPr>
          <w:rFonts w:ascii="Tw Cen MT" w:hAnsi="Tw Cen MT"/>
          <w:sz w:val="30"/>
          <w:szCs w:val="32"/>
        </w:rPr>
      </w:pPr>
      <w:r w:rsidRPr="00245968">
        <w:rPr>
          <w:rFonts w:ascii="Tw Cen MT" w:hAnsi="Tw Cen MT"/>
          <w:sz w:val="30"/>
          <w:szCs w:val="32"/>
        </w:rPr>
        <w:t>•</w:t>
      </w:r>
      <w:r>
        <w:rPr>
          <w:rFonts w:ascii="Tw Cen MT" w:hAnsi="Tw Cen MT"/>
          <w:sz w:val="30"/>
          <w:szCs w:val="32"/>
        </w:rPr>
        <w:t xml:space="preserve"> </w:t>
      </w:r>
      <w:r w:rsidRPr="00BC5161">
        <w:rPr>
          <w:rFonts w:ascii="Tw Cen MT" w:hAnsi="Tw Cen MT"/>
          <w:sz w:val="30"/>
          <w:szCs w:val="32"/>
        </w:rPr>
        <w:t>Any medical or evacuation expenses.</w:t>
      </w:r>
    </w:p>
    <w:p w:rsidR="00BC5161" w:rsidRPr="00BC5161" w:rsidRDefault="00BC5161" w:rsidP="00BC5161">
      <w:pPr>
        <w:spacing w:after="0" w:line="240" w:lineRule="auto"/>
        <w:ind w:left="-288" w:right="-288"/>
        <w:jc w:val="both"/>
        <w:rPr>
          <w:rFonts w:ascii="Tw Cen MT" w:hAnsi="Tw Cen MT"/>
          <w:sz w:val="30"/>
          <w:szCs w:val="32"/>
        </w:rPr>
      </w:pPr>
      <w:r w:rsidRPr="00245968">
        <w:rPr>
          <w:rFonts w:ascii="Tw Cen MT" w:hAnsi="Tw Cen MT"/>
          <w:sz w:val="30"/>
          <w:szCs w:val="32"/>
        </w:rPr>
        <w:t>•</w:t>
      </w:r>
      <w:r>
        <w:rPr>
          <w:rFonts w:ascii="Tw Cen MT" w:hAnsi="Tw Cen MT"/>
          <w:sz w:val="30"/>
          <w:szCs w:val="32"/>
        </w:rPr>
        <w:t xml:space="preserve"> </w:t>
      </w:r>
      <w:r w:rsidRPr="00BC5161">
        <w:rPr>
          <w:rFonts w:ascii="Tw Cen MT" w:hAnsi="Tw Cen MT"/>
          <w:sz w:val="30"/>
          <w:szCs w:val="32"/>
        </w:rPr>
        <w:t xml:space="preserve">Any expenses occur due to natural climate, security and other unexpected reason.  </w:t>
      </w:r>
    </w:p>
    <w:p w:rsidR="00BC5161" w:rsidRPr="00BC5161" w:rsidRDefault="00BC5161" w:rsidP="00BC5161">
      <w:pPr>
        <w:spacing w:after="0" w:line="240" w:lineRule="auto"/>
        <w:ind w:left="-288" w:right="-288"/>
        <w:jc w:val="both"/>
        <w:rPr>
          <w:rFonts w:ascii="Tw Cen MT" w:hAnsi="Tw Cen MT"/>
          <w:sz w:val="30"/>
          <w:szCs w:val="32"/>
        </w:rPr>
      </w:pPr>
      <w:r w:rsidRPr="00245968">
        <w:rPr>
          <w:rFonts w:ascii="Tw Cen MT" w:hAnsi="Tw Cen MT"/>
          <w:sz w:val="30"/>
          <w:szCs w:val="32"/>
        </w:rPr>
        <w:t>•</w:t>
      </w:r>
      <w:r>
        <w:rPr>
          <w:rFonts w:ascii="Tw Cen MT" w:hAnsi="Tw Cen MT"/>
          <w:sz w:val="30"/>
          <w:szCs w:val="32"/>
        </w:rPr>
        <w:t xml:space="preserve"> </w:t>
      </w:r>
      <w:r w:rsidRPr="00BC5161">
        <w:rPr>
          <w:rFonts w:ascii="Tw Cen MT" w:hAnsi="Tw Cen MT"/>
          <w:sz w:val="30"/>
          <w:szCs w:val="32"/>
        </w:rPr>
        <w:t>Any type of insurance – personal, medical, travel etc.</w:t>
      </w:r>
    </w:p>
    <w:p w:rsidR="00A73136" w:rsidRDefault="00BC5161" w:rsidP="00C918B6">
      <w:pPr>
        <w:spacing w:after="0" w:line="240" w:lineRule="auto"/>
        <w:ind w:left="-288" w:right="-288"/>
        <w:jc w:val="both"/>
        <w:rPr>
          <w:rFonts w:ascii="Tw Cen MT" w:hAnsi="Tw Cen MT"/>
          <w:sz w:val="30"/>
          <w:szCs w:val="32"/>
        </w:rPr>
      </w:pPr>
      <w:r w:rsidRPr="00245968">
        <w:rPr>
          <w:rFonts w:ascii="Tw Cen MT" w:hAnsi="Tw Cen MT"/>
          <w:sz w:val="30"/>
          <w:szCs w:val="32"/>
        </w:rPr>
        <w:t>•</w:t>
      </w:r>
      <w:r>
        <w:rPr>
          <w:rFonts w:ascii="Tw Cen MT" w:hAnsi="Tw Cen MT"/>
          <w:sz w:val="30"/>
          <w:szCs w:val="32"/>
        </w:rPr>
        <w:t xml:space="preserve"> </w:t>
      </w:r>
      <w:r w:rsidRPr="00BC5161">
        <w:rPr>
          <w:rFonts w:ascii="Tw Cen MT" w:hAnsi="Tw Cen MT"/>
          <w:sz w:val="30"/>
          <w:szCs w:val="32"/>
        </w:rPr>
        <w:t>Any airfares. Tips.</w:t>
      </w:r>
    </w:p>
    <w:p w:rsidR="00DD4A43" w:rsidRPr="005E1CA4" w:rsidRDefault="00DD4A43" w:rsidP="00C918B6">
      <w:pPr>
        <w:spacing w:after="0" w:line="240" w:lineRule="auto"/>
        <w:ind w:left="-288" w:right="-288"/>
        <w:jc w:val="both"/>
        <w:rPr>
          <w:rFonts w:ascii="Tw Cen MT" w:hAnsi="Tw Cen MT"/>
          <w:sz w:val="16"/>
          <w:szCs w:val="32"/>
        </w:rPr>
      </w:pPr>
    </w:p>
    <w:p w:rsidR="005E1CA4" w:rsidRDefault="00DD4A43" w:rsidP="00DD4A43">
      <w:pPr>
        <w:rPr>
          <w:rFonts w:ascii="Tw Cen MT" w:hAnsi="Tw Cen MT"/>
          <w:b/>
          <w:color w:val="002060"/>
          <w:sz w:val="24"/>
          <w:szCs w:val="32"/>
          <w:highlight w:val="yellow"/>
        </w:rPr>
      </w:pPr>
      <w:r w:rsidRPr="00DD4A43">
        <w:rPr>
          <w:rFonts w:ascii="Tw Cen MT" w:hAnsi="Tw Cen MT"/>
          <w:b/>
          <w:color w:val="002060"/>
          <w:sz w:val="24"/>
          <w:szCs w:val="32"/>
          <w:highlight w:val="yellow"/>
        </w:rPr>
        <w:t xml:space="preserve">Note: </w:t>
      </w:r>
    </w:p>
    <w:p w:rsidR="005E1CA4" w:rsidRPr="005E1CA4" w:rsidRDefault="00DD4A43" w:rsidP="005E1CA4">
      <w:pPr>
        <w:pStyle w:val="ListParagraph"/>
        <w:numPr>
          <w:ilvl w:val="0"/>
          <w:numId w:val="6"/>
        </w:numPr>
        <w:rPr>
          <w:rFonts w:ascii="Tw Cen MT" w:hAnsi="Tw Cen MT"/>
          <w:b/>
          <w:color w:val="002060"/>
          <w:sz w:val="24"/>
          <w:szCs w:val="32"/>
          <w:highlight w:val="yellow"/>
        </w:rPr>
      </w:pPr>
      <w:r w:rsidRPr="005E1CA4">
        <w:rPr>
          <w:rFonts w:ascii="Tw Cen MT" w:hAnsi="Tw Cen MT"/>
          <w:b/>
          <w:color w:val="002060"/>
          <w:sz w:val="24"/>
          <w:szCs w:val="32"/>
          <w:highlight w:val="yellow"/>
        </w:rPr>
        <w:t>Offer Valid till subject to availability on Air tickets / Hotel rooms.</w:t>
      </w:r>
    </w:p>
    <w:p w:rsidR="005E1CA4" w:rsidRPr="005E1CA4" w:rsidRDefault="005E1CA4" w:rsidP="005E1CA4">
      <w:pPr>
        <w:pStyle w:val="ListParagraph"/>
        <w:numPr>
          <w:ilvl w:val="0"/>
          <w:numId w:val="6"/>
        </w:numPr>
        <w:rPr>
          <w:rFonts w:ascii="Tw Cen MT" w:hAnsi="Tw Cen MT"/>
          <w:b/>
          <w:color w:val="002060"/>
          <w:sz w:val="24"/>
          <w:szCs w:val="32"/>
          <w:highlight w:val="yellow"/>
        </w:rPr>
      </w:pPr>
      <w:r w:rsidRPr="005E1CA4">
        <w:rPr>
          <w:rFonts w:ascii="Tw Cen MT" w:hAnsi="Tw Cen MT"/>
          <w:b/>
          <w:color w:val="002060"/>
          <w:sz w:val="24"/>
          <w:szCs w:val="32"/>
          <w:highlight w:val="yellow"/>
        </w:rPr>
        <w:t>Above Rates are under an early bird offer with very limited inventory and can be withdrawn anytime. Do check with us before taking any booking.</w:t>
      </w:r>
    </w:p>
    <w:p w:rsidR="00DD4A43" w:rsidRPr="00C918B6" w:rsidRDefault="00DD4A43" w:rsidP="005E1CA4">
      <w:pPr>
        <w:spacing w:after="0" w:line="240" w:lineRule="auto"/>
        <w:ind w:right="-288"/>
        <w:jc w:val="both"/>
        <w:rPr>
          <w:rFonts w:ascii="Tw Cen MT" w:hAnsi="Tw Cen MT"/>
          <w:sz w:val="30"/>
          <w:szCs w:val="32"/>
        </w:rPr>
      </w:pPr>
    </w:p>
    <w:p w:rsidR="009447FD" w:rsidRPr="00245968" w:rsidRDefault="00245968" w:rsidP="00245968">
      <w:pPr>
        <w:tabs>
          <w:tab w:val="left" w:pos="12150"/>
        </w:tabs>
        <w:spacing w:after="0" w:line="240" w:lineRule="auto"/>
        <w:ind w:right="-288"/>
        <w:rPr>
          <w:rFonts w:ascii="Tw Cen MT" w:hAnsi="Tw Cen MT"/>
          <w:b/>
          <w:sz w:val="26"/>
          <w:szCs w:val="26"/>
        </w:rPr>
      </w:pPr>
      <w:r>
        <w:rPr>
          <w:rFonts w:ascii="Tw Cen MT" w:hAnsi="Tw Cen MT"/>
          <w:b/>
          <w:sz w:val="28"/>
          <w:szCs w:val="28"/>
        </w:rPr>
        <w:tab/>
        <w:t xml:space="preserve">       </w:t>
      </w:r>
      <w:r w:rsidR="00B1032D" w:rsidRPr="00245968">
        <w:rPr>
          <w:rFonts w:ascii="Tw Cen MT" w:hAnsi="Tw Cen MT"/>
          <w:b/>
          <w:sz w:val="26"/>
          <w:szCs w:val="26"/>
        </w:rPr>
        <w:t>N</w:t>
      </w:r>
      <w:r w:rsidR="00814674" w:rsidRPr="00245968">
        <w:rPr>
          <w:rFonts w:ascii="Tw Cen MT" w:hAnsi="Tw Cen MT"/>
          <w:b/>
          <w:sz w:val="26"/>
          <w:szCs w:val="26"/>
        </w:rPr>
        <w:t>OTE</w:t>
      </w:r>
      <w:r w:rsidR="00B1032D" w:rsidRPr="00245968">
        <w:rPr>
          <w:rFonts w:ascii="Tw Cen MT" w:hAnsi="Tw Cen MT"/>
          <w:b/>
          <w:sz w:val="26"/>
          <w:szCs w:val="26"/>
        </w:rPr>
        <w:t>:</w:t>
      </w:r>
    </w:p>
    <w:p w:rsidR="009447FD" w:rsidRPr="00245968" w:rsidRDefault="00B1032D" w:rsidP="00B1032D">
      <w:pPr>
        <w:spacing w:after="0" w:line="240" w:lineRule="auto"/>
        <w:ind w:right="-288"/>
        <w:jc w:val="right"/>
        <w:rPr>
          <w:rFonts w:ascii="Tw Cen MT" w:hAnsi="Tw Cen MT"/>
          <w:sz w:val="26"/>
          <w:szCs w:val="26"/>
        </w:rPr>
      </w:pPr>
      <w:r w:rsidRPr="00245968">
        <w:rPr>
          <w:rFonts w:ascii="Tw Cen MT" w:hAnsi="Tw Cen MT"/>
          <w:sz w:val="26"/>
          <w:szCs w:val="26"/>
        </w:rPr>
        <w:t>Due</w:t>
      </w:r>
      <w:r w:rsidR="0039714C" w:rsidRPr="00245968">
        <w:rPr>
          <w:rFonts w:ascii="Tw Cen MT" w:hAnsi="Tw Cen MT"/>
          <w:sz w:val="26"/>
          <w:szCs w:val="26"/>
        </w:rPr>
        <w:t xml:space="preserve"> to</w:t>
      </w:r>
      <w:r w:rsidRPr="00245968">
        <w:rPr>
          <w:rFonts w:ascii="Tw Cen MT" w:hAnsi="Tw Cen MT"/>
          <w:sz w:val="26"/>
          <w:szCs w:val="26"/>
        </w:rPr>
        <w:t xml:space="preserve"> extremely high altitude, people with asthma/heart problem sho</w:t>
      </w:r>
      <w:r w:rsidR="00245968" w:rsidRPr="00245968">
        <w:rPr>
          <w:rFonts w:ascii="Tw Cen MT" w:hAnsi="Tw Cen MT"/>
          <w:sz w:val="26"/>
          <w:szCs w:val="26"/>
        </w:rPr>
        <w:t>uld avoid undertaking this tour</w:t>
      </w:r>
    </w:p>
    <w:p w:rsidR="009447FD" w:rsidRPr="00245968" w:rsidRDefault="00B1032D" w:rsidP="00B1032D">
      <w:pPr>
        <w:spacing w:after="0" w:line="240" w:lineRule="auto"/>
        <w:ind w:right="-288"/>
        <w:jc w:val="right"/>
        <w:rPr>
          <w:rFonts w:ascii="Tw Cen MT" w:hAnsi="Tw Cen MT"/>
          <w:sz w:val="26"/>
          <w:szCs w:val="26"/>
        </w:rPr>
      </w:pPr>
      <w:r w:rsidRPr="00245968">
        <w:rPr>
          <w:rFonts w:ascii="Tw Cen MT" w:hAnsi="Tw Cen MT"/>
          <w:sz w:val="26"/>
          <w:szCs w:val="26"/>
        </w:rPr>
        <w:t>All travelers should consult general physician before plan</w:t>
      </w:r>
      <w:r w:rsidR="0039714C" w:rsidRPr="00245968">
        <w:rPr>
          <w:rFonts w:ascii="Tw Cen MT" w:hAnsi="Tw Cen MT"/>
          <w:sz w:val="26"/>
          <w:szCs w:val="26"/>
        </w:rPr>
        <w:t>ning</w:t>
      </w:r>
      <w:r w:rsidR="00245968" w:rsidRPr="00245968">
        <w:rPr>
          <w:rFonts w:ascii="Tw Cen MT" w:hAnsi="Tw Cen MT"/>
          <w:sz w:val="26"/>
          <w:szCs w:val="26"/>
        </w:rPr>
        <w:t xml:space="preserve"> for this tour</w:t>
      </w:r>
    </w:p>
    <w:p w:rsidR="009447FD" w:rsidRPr="00245968" w:rsidRDefault="00B1032D" w:rsidP="00B1032D">
      <w:pPr>
        <w:spacing w:after="0" w:line="240" w:lineRule="auto"/>
        <w:ind w:right="-288"/>
        <w:jc w:val="right"/>
        <w:rPr>
          <w:rFonts w:ascii="Tw Cen MT" w:hAnsi="Tw Cen MT"/>
          <w:sz w:val="26"/>
          <w:szCs w:val="26"/>
        </w:rPr>
      </w:pPr>
      <w:r w:rsidRPr="00245968">
        <w:rPr>
          <w:rFonts w:ascii="Tw Cen MT" w:hAnsi="Tw Cen MT"/>
          <w:sz w:val="26"/>
          <w:szCs w:val="26"/>
        </w:rPr>
        <w:t>Stay hydrated all day by re</w:t>
      </w:r>
      <w:r w:rsidR="00245968" w:rsidRPr="00245968">
        <w:rPr>
          <w:rFonts w:ascii="Tw Cen MT" w:hAnsi="Tw Cen MT"/>
          <w:sz w:val="26"/>
          <w:szCs w:val="26"/>
        </w:rPr>
        <w:t>gular intake of water/fluids</w:t>
      </w:r>
    </w:p>
    <w:p w:rsidR="0025233B" w:rsidRPr="008C67DD" w:rsidRDefault="00D67746" w:rsidP="005E1CA4">
      <w:pPr>
        <w:spacing w:after="0" w:line="240" w:lineRule="auto"/>
        <w:ind w:right="-288"/>
        <w:jc w:val="right"/>
        <w:rPr>
          <w:rFonts w:ascii="Tw Cen MT" w:hAnsi="Tw Cen MT"/>
          <w:sz w:val="26"/>
          <w:szCs w:val="26"/>
        </w:rPr>
      </w:pPr>
      <w:r w:rsidRPr="00B8699F">
        <w:rPr>
          <w:rFonts w:ascii="Tw Cen MT" w:hAnsi="Tw Cen MT"/>
          <w:noProof/>
          <w:sz w:val="32"/>
          <w:szCs w:val="32"/>
          <w:lang w:val="en-IN" w:eastAsia="en-IN"/>
        </w:rPr>
        <w:drawing>
          <wp:anchor distT="0" distB="0" distL="114300" distR="114300" simplePos="0" relativeHeight="251662336" behindDoc="0" locked="0" layoutInCell="1" allowOverlap="1" wp14:anchorId="36A545E5" wp14:editId="7D77258C">
            <wp:simplePos x="0" y="0"/>
            <wp:positionH relativeFrom="page">
              <wp:posOffset>28575</wp:posOffset>
            </wp:positionH>
            <wp:positionV relativeFrom="margin">
              <wp:posOffset>10525125</wp:posOffset>
            </wp:positionV>
            <wp:extent cx="9201150" cy="1571625"/>
            <wp:effectExtent l="0" t="0" r="0" b="9525"/>
            <wp:wrapSquare wrapText="bothSides"/>
            <wp:docPr id="14" name="Picture 14" descr="C:\Users\TTPLD091\Desktop\FotorCre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TPLD091\Desktop\FotorCreat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01150"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1CA4">
        <w:rPr>
          <w:rFonts w:ascii="Tw Cen MT" w:hAnsi="Tw Cen MT"/>
          <w:noProof/>
          <w:sz w:val="32"/>
          <w:szCs w:val="32"/>
          <w:lang w:val="en-IN" w:eastAsia="en-IN"/>
          <w14:ligatures w14:val="none"/>
        </w:rPr>
        <mc:AlternateContent>
          <mc:Choice Requires="wps">
            <w:drawing>
              <wp:anchor distT="0" distB="0" distL="114300" distR="114300" simplePos="0" relativeHeight="251661312" behindDoc="0" locked="0" layoutInCell="1" allowOverlap="1" wp14:anchorId="34F0CA5A" wp14:editId="148F9D43">
                <wp:simplePos x="0" y="0"/>
                <wp:positionH relativeFrom="margin">
                  <wp:posOffset>-494665</wp:posOffset>
                </wp:positionH>
                <wp:positionV relativeFrom="bottomMargin">
                  <wp:posOffset>29210</wp:posOffset>
                </wp:positionV>
                <wp:extent cx="9321800" cy="342900"/>
                <wp:effectExtent l="0" t="0" r="0" b="0"/>
                <wp:wrapSquare wrapText="bothSides"/>
                <wp:docPr id="10" name="Rectangle 10" descr="bajxbsjxbajxzhazhav" title="azahzvah"/>
                <wp:cNvGraphicFramePr/>
                <a:graphic xmlns:a="http://schemas.openxmlformats.org/drawingml/2006/main">
                  <a:graphicData uri="http://schemas.microsoft.com/office/word/2010/wordprocessingShape">
                    <wps:wsp>
                      <wps:cNvSpPr/>
                      <wps:spPr>
                        <a:xfrm>
                          <a:off x="0" y="0"/>
                          <a:ext cx="9321800" cy="3429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D5582" w:rsidRDefault="009D5582" w:rsidP="00BE291A">
                            <w:pPr>
                              <w:jc w:val="center"/>
                              <w:rPr>
                                <w:rFonts w:ascii="Tw Cen MT" w:hAnsi="Tw Cen MT"/>
                                <w:b/>
                                <w:color w:val="000000" w:themeColor="text1"/>
                                <w:sz w:val="30"/>
                                <w:szCs w:val="30"/>
                              </w:rPr>
                            </w:pPr>
                            <w:r>
                              <w:rPr>
                                <w:rFonts w:ascii="Tw Cen MT" w:hAnsi="Tw Cen MT"/>
                                <w:b/>
                                <w:color w:val="171717" w:themeColor="background2" w:themeShade="1A"/>
                                <w:sz w:val="30"/>
                                <w:szCs w:val="30"/>
                              </w:rPr>
                              <w:t xml:space="preserve">This package is valid from </w:t>
                            </w:r>
                            <w:r w:rsidR="00C918B6">
                              <w:rPr>
                                <w:rFonts w:ascii="Tw Cen MT" w:hAnsi="Tw Cen MT"/>
                                <w:b/>
                                <w:color w:val="000000" w:themeColor="text1"/>
                                <w:sz w:val="30"/>
                                <w:szCs w:val="30"/>
                              </w:rPr>
                              <w:t>0</w:t>
                            </w:r>
                            <w:r>
                              <w:rPr>
                                <w:rFonts w:ascii="Tw Cen MT" w:hAnsi="Tw Cen MT"/>
                                <w:b/>
                                <w:color w:val="000000" w:themeColor="text1"/>
                                <w:sz w:val="30"/>
                                <w:szCs w:val="30"/>
                              </w:rPr>
                              <w:t>5</w:t>
                            </w:r>
                            <w:r>
                              <w:rPr>
                                <w:rFonts w:ascii="Tw Cen MT" w:hAnsi="Tw Cen MT"/>
                                <w:b/>
                                <w:color w:val="000000" w:themeColor="text1"/>
                                <w:sz w:val="30"/>
                                <w:szCs w:val="30"/>
                                <w:vertAlign w:val="superscript"/>
                              </w:rPr>
                              <w:t xml:space="preserve">th </w:t>
                            </w:r>
                            <w:r>
                              <w:rPr>
                                <w:rFonts w:ascii="Tw Cen MT" w:hAnsi="Tw Cen MT"/>
                                <w:b/>
                                <w:color w:val="000000" w:themeColor="text1"/>
                                <w:sz w:val="30"/>
                                <w:szCs w:val="30"/>
                              </w:rPr>
                              <w:t xml:space="preserve">May’19 </w:t>
                            </w:r>
                            <w:r w:rsidR="00C918B6">
                              <w:rPr>
                                <w:rFonts w:ascii="Tw Cen MT" w:hAnsi="Tw Cen MT"/>
                                <w:b/>
                                <w:color w:val="171717" w:themeColor="background2" w:themeShade="1A"/>
                                <w:sz w:val="30"/>
                                <w:szCs w:val="30"/>
                              </w:rPr>
                              <w:t>till 24</w:t>
                            </w:r>
                            <w:r w:rsidRPr="00A75DFC">
                              <w:rPr>
                                <w:rFonts w:ascii="Tw Cen MT" w:hAnsi="Tw Cen MT"/>
                                <w:b/>
                                <w:color w:val="171717" w:themeColor="background2" w:themeShade="1A"/>
                                <w:sz w:val="30"/>
                                <w:szCs w:val="30"/>
                                <w:vertAlign w:val="superscript"/>
                              </w:rPr>
                              <w:t>th</w:t>
                            </w:r>
                            <w:r>
                              <w:rPr>
                                <w:rFonts w:ascii="Tw Cen MT" w:hAnsi="Tw Cen MT"/>
                                <w:b/>
                                <w:color w:val="171717" w:themeColor="background2" w:themeShade="1A"/>
                                <w:sz w:val="30"/>
                                <w:szCs w:val="30"/>
                              </w:rPr>
                              <w:t xml:space="preserve"> </w:t>
                            </w:r>
                            <w:r w:rsidR="00C918B6">
                              <w:rPr>
                                <w:rFonts w:ascii="Tw Cen MT" w:hAnsi="Tw Cen MT"/>
                                <w:b/>
                                <w:color w:val="171717" w:themeColor="background2" w:themeShade="1A"/>
                                <w:sz w:val="30"/>
                                <w:szCs w:val="30"/>
                              </w:rPr>
                              <w:t>July</w:t>
                            </w:r>
                            <w:r>
                              <w:rPr>
                                <w:rFonts w:ascii="Tw Cen MT" w:hAnsi="Tw Cen MT"/>
                                <w:b/>
                                <w:color w:val="171717" w:themeColor="background2" w:themeShade="1A"/>
                                <w:sz w:val="30"/>
                                <w:szCs w:val="30"/>
                              </w:rPr>
                              <w:t>’19</w:t>
                            </w:r>
                          </w:p>
                          <w:p w:rsidR="009D5582" w:rsidRDefault="009D5582" w:rsidP="00BE291A">
                            <w:pPr>
                              <w:rPr>
                                <w:rFonts w:ascii="Tw Cen MT" w:hAnsi="Tw Cen MT"/>
                                <w:b/>
                                <w:color w:val="000000" w:themeColor="text1"/>
                                <w:sz w:val="30"/>
                                <w:szCs w:val="30"/>
                              </w:rPr>
                            </w:pPr>
                          </w:p>
                          <w:p w:rsidR="009D5582" w:rsidRPr="001A78A6" w:rsidRDefault="009D5582" w:rsidP="00BE291A">
                            <w:pPr>
                              <w:rPr>
                                <w:rFonts w:ascii="Tw Cen MT" w:hAnsi="Tw Cen MT"/>
                                <w:b/>
                                <w:color w:val="000000" w:themeColor="text1"/>
                                <w:sz w:val="30"/>
                                <w:szCs w:val="3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0CA5A" id="Rectangle 10" o:spid="_x0000_s1026" alt="Title: azahzvah - Description: bajxbsjxbajxzhazhav" style="position:absolute;left:0;text-align:left;margin-left:-38.95pt;margin-top:2.3pt;width:734pt;height:2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" fillcolor="#bfbfbf [2412]" stroked="f" strokeweight="1pt">
                <v:textbox>
                  <w:txbxContent>
                    <w:p w:rsidR="009D5582" w:rsidRDefault="009D5582" w:rsidP="00BE291A">
                      <w:pPr>
                        <w:jc w:val="center"/>
                        <w:rPr>
                          <w:rFonts w:ascii="Tw Cen MT" w:hAnsi="Tw Cen MT"/>
                          <w:b/>
                          <w:color w:val="000000" w:themeColor="text1"/>
                          <w:sz w:val="30"/>
                          <w:szCs w:val="30"/>
                        </w:rPr>
                      </w:pPr>
                      <w:r>
                        <w:rPr>
                          <w:rFonts w:ascii="Tw Cen MT" w:hAnsi="Tw Cen MT"/>
                          <w:b/>
                          <w:color w:val="171717" w:themeColor="background2" w:themeShade="1A"/>
                          <w:sz w:val="30"/>
                          <w:szCs w:val="30"/>
                        </w:rPr>
                        <w:t xml:space="preserve">This package is valid from </w:t>
                      </w:r>
                      <w:r w:rsidR="00C918B6">
                        <w:rPr>
                          <w:rFonts w:ascii="Tw Cen MT" w:hAnsi="Tw Cen MT"/>
                          <w:b/>
                          <w:color w:val="000000" w:themeColor="text1"/>
                          <w:sz w:val="30"/>
                          <w:szCs w:val="30"/>
                        </w:rPr>
                        <w:t>0</w:t>
                      </w:r>
                      <w:r>
                        <w:rPr>
                          <w:rFonts w:ascii="Tw Cen MT" w:hAnsi="Tw Cen MT"/>
                          <w:b/>
                          <w:color w:val="000000" w:themeColor="text1"/>
                          <w:sz w:val="30"/>
                          <w:szCs w:val="30"/>
                        </w:rPr>
                        <w:t>5</w:t>
                      </w:r>
                      <w:r>
                        <w:rPr>
                          <w:rFonts w:ascii="Tw Cen MT" w:hAnsi="Tw Cen MT"/>
                          <w:b/>
                          <w:color w:val="000000" w:themeColor="text1"/>
                          <w:sz w:val="30"/>
                          <w:szCs w:val="30"/>
                          <w:vertAlign w:val="superscript"/>
                        </w:rPr>
                        <w:t xml:space="preserve">th </w:t>
                      </w:r>
                      <w:r>
                        <w:rPr>
                          <w:rFonts w:ascii="Tw Cen MT" w:hAnsi="Tw Cen MT"/>
                          <w:b/>
                          <w:color w:val="000000" w:themeColor="text1"/>
                          <w:sz w:val="30"/>
                          <w:szCs w:val="30"/>
                        </w:rPr>
                        <w:t xml:space="preserve">May’19 </w:t>
                      </w:r>
                      <w:r w:rsidR="00C918B6">
                        <w:rPr>
                          <w:rFonts w:ascii="Tw Cen MT" w:hAnsi="Tw Cen MT"/>
                          <w:b/>
                          <w:color w:val="171717" w:themeColor="background2" w:themeShade="1A"/>
                          <w:sz w:val="30"/>
                          <w:szCs w:val="30"/>
                        </w:rPr>
                        <w:t>till 24</w:t>
                      </w:r>
                      <w:r w:rsidRPr="00A75DFC">
                        <w:rPr>
                          <w:rFonts w:ascii="Tw Cen MT" w:hAnsi="Tw Cen MT"/>
                          <w:b/>
                          <w:color w:val="171717" w:themeColor="background2" w:themeShade="1A"/>
                          <w:sz w:val="30"/>
                          <w:szCs w:val="30"/>
                          <w:vertAlign w:val="superscript"/>
                        </w:rPr>
                        <w:t>th</w:t>
                      </w:r>
                      <w:r>
                        <w:rPr>
                          <w:rFonts w:ascii="Tw Cen MT" w:hAnsi="Tw Cen MT"/>
                          <w:b/>
                          <w:color w:val="171717" w:themeColor="background2" w:themeShade="1A"/>
                          <w:sz w:val="30"/>
                          <w:szCs w:val="30"/>
                        </w:rPr>
                        <w:t xml:space="preserve"> </w:t>
                      </w:r>
                      <w:r w:rsidR="00C918B6">
                        <w:rPr>
                          <w:rFonts w:ascii="Tw Cen MT" w:hAnsi="Tw Cen MT"/>
                          <w:b/>
                          <w:color w:val="171717" w:themeColor="background2" w:themeShade="1A"/>
                          <w:sz w:val="30"/>
                          <w:szCs w:val="30"/>
                        </w:rPr>
                        <w:t>July</w:t>
                      </w:r>
                      <w:r>
                        <w:rPr>
                          <w:rFonts w:ascii="Tw Cen MT" w:hAnsi="Tw Cen MT"/>
                          <w:b/>
                          <w:color w:val="171717" w:themeColor="background2" w:themeShade="1A"/>
                          <w:sz w:val="30"/>
                          <w:szCs w:val="30"/>
                        </w:rPr>
                        <w:t>’19</w:t>
                      </w:r>
                    </w:p>
                    <w:p w:rsidR="009D5582" w:rsidRDefault="009D5582" w:rsidP="00BE291A">
                      <w:pPr>
                        <w:rPr>
                          <w:rFonts w:ascii="Tw Cen MT" w:hAnsi="Tw Cen MT"/>
                          <w:b/>
                          <w:color w:val="000000" w:themeColor="text1"/>
                          <w:sz w:val="30"/>
                          <w:szCs w:val="30"/>
                        </w:rPr>
                      </w:pPr>
                    </w:p>
                    <w:p w:rsidR="009D5582" w:rsidRPr="001A78A6" w:rsidRDefault="009D5582" w:rsidP="00BE291A">
                      <w:pPr>
                        <w:rPr>
                          <w:rFonts w:ascii="Tw Cen MT" w:hAnsi="Tw Cen MT"/>
                          <w:b/>
                          <w:color w:val="000000" w:themeColor="text1"/>
                          <w:sz w:val="30"/>
                          <w:szCs w:val="30"/>
                        </w:rPr>
                      </w:pPr>
                    </w:p>
                  </w:txbxContent>
                </v:textbox>
                <w10:wrap type="square" anchorx="margin" anchory="margin"/>
              </v:rect>
            </w:pict>
          </mc:Fallback>
        </mc:AlternateContent>
      </w:r>
      <w:r w:rsidR="00B1032D" w:rsidRPr="00245968">
        <w:rPr>
          <w:rFonts w:ascii="Tw Cen MT" w:hAnsi="Tw Cen MT"/>
          <w:sz w:val="26"/>
          <w:szCs w:val="26"/>
        </w:rPr>
        <w:t xml:space="preserve">Maintain good diet and avoid consumption of alcohol, sleeping pills or depressant </w:t>
      </w:r>
      <w:r w:rsidR="00245968" w:rsidRPr="00245968">
        <w:rPr>
          <w:rFonts w:ascii="Tw Cen MT" w:hAnsi="Tw Cen MT"/>
          <w:sz w:val="26"/>
          <w:szCs w:val="26"/>
        </w:rPr>
        <w:t>drugs</w:t>
      </w:r>
    </w:p>
    <w:sectPr w:rsidR="0025233B" w:rsidRPr="008C67DD" w:rsidSect="00EE7BBE">
      <w:pgSz w:w="14572" w:h="20639" w:code="12"/>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582" w:rsidRDefault="009D5582" w:rsidP="0025233B">
      <w:pPr>
        <w:spacing w:after="0" w:line="240" w:lineRule="auto"/>
      </w:pPr>
      <w:r>
        <w:separator/>
      </w:r>
    </w:p>
  </w:endnote>
  <w:endnote w:type="continuationSeparator" w:id="0">
    <w:p w:rsidR="009D5582" w:rsidRDefault="009D5582" w:rsidP="00252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582" w:rsidRDefault="009D5582" w:rsidP="0025233B">
      <w:pPr>
        <w:spacing w:after="0" w:line="240" w:lineRule="auto"/>
      </w:pPr>
      <w:r>
        <w:separator/>
      </w:r>
    </w:p>
  </w:footnote>
  <w:footnote w:type="continuationSeparator" w:id="0">
    <w:p w:rsidR="009D5582" w:rsidRDefault="009D5582" w:rsidP="002523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C574E"/>
    <w:multiLevelType w:val="hybridMultilevel"/>
    <w:tmpl w:val="427E4E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FE4F38"/>
    <w:multiLevelType w:val="hybridMultilevel"/>
    <w:tmpl w:val="BD2EFF02"/>
    <w:lvl w:ilvl="0" w:tplc="653C47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627E2B"/>
    <w:multiLevelType w:val="hybridMultilevel"/>
    <w:tmpl w:val="34B21264"/>
    <w:lvl w:ilvl="0" w:tplc="653C47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9B333D"/>
    <w:multiLevelType w:val="hybridMultilevel"/>
    <w:tmpl w:val="E25EF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E5864A7"/>
    <w:multiLevelType w:val="hybridMultilevel"/>
    <w:tmpl w:val="41B89744"/>
    <w:lvl w:ilvl="0" w:tplc="653C47E6">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nsid w:val="7DDB1F54"/>
    <w:multiLevelType w:val="hybridMultilevel"/>
    <w:tmpl w:val="114E24C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B92"/>
    <w:rsid w:val="00011EA4"/>
    <w:rsid w:val="00017235"/>
    <w:rsid w:val="00026A1C"/>
    <w:rsid w:val="000279A2"/>
    <w:rsid w:val="00033FB9"/>
    <w:rsid w:val="000354D7"/>
    <w:rsid w:val="00054337"/>
    <w:rsid w:val="00054CB4"/>
    <w:rsid w:val="00067F06"/>
    <w:rsid w:val="00077D62"/>
    <w:rsid w:val="00080D9E"/>
    <w:rsid w:val="00090626"/>
    <w:rsid w:val="00096DD8"/>
    <w:rsid w:val="000A6FCA"/>
    <w:rsid w:val="000C6E1D"/>
    <w:rsid w:val="000F4842"/>
    <w:rsid w:val="001023F6"/>
    <w:rsid w:val="0010289C"/>
    <w:rsid w:val="00110017"/>
    <w:rsid w:val="00124FB9"/>
    <w:rsid w:val="00134712"/>
    <w:rsid w:val="00135504"/>
    <w:rsid w:val="00140FD3"/>
    <w:rsid w:val="00142085"/>
    <w:rsid w:val="001478A3"/>
    <w:rsid w:val="00150B74"/>
    <w:rsid w:val="00156E1B"/>
    <w:rsid w:val="00173993"/>
    <w:rsid w:val="00173BC5"/>
    <w:rsid w:val="00177980"/>
    <w:rsid w:val="00180082"/>
    <w:rsid w:val="001944D0"/>
    <w:rsid w:val="00196433"/>
    <w:rsid w:val="001A3806"/>
    <w:rsid w:val="001A5477"/>
    <w:rsid w:val="001A78A6"/>
    <w:rsid w:val="001B7565"/>
    <w:rsid w:val="001C354A"/>
    <w:rsid w:val="001C78FB"/>
    <w:rsid w:val="001D4DC4"/>
    <w:rsid w:val="001D7814"/>
    <w:rsid w:val="001E3138"/>
    <w:rsid w:val="001E471A"/>
    <w:rsid w:val="001F2142"/>
    <w:rsid w:val="001F5823"/>
    <w:rsid w:val="00200654"/>
    <w:rsid w:val="00203893"/>
    <w:rsid w:val="002056EE"/>
    <w:rsid w:val="0021771D"/>
    <w:rsid w:val="00222D8A"/>
    <w:rsid w:val="002453DD"/>
    <w:rsid w:val="00245968"/>
    <w:rsid w:val="0025233B"/>
    <w:rsid w:val="00252FE2"/>
    <w:rsid w:val="00265A62"/>
    <w:rsid w:val="002724E5"/>
    <w:rsid w:val="002740F4"/>
    <w:rsid w:val="002763EA"/>
    <w:rsid w:val="00277FBF"/>
    <w:rsid w:val="00293030"/>
    <w:rsid w:val="002954C8"/>
    <w:rsid w:val="002A0109"/>
    <w:rsid w:val="002B1750"/>
    <w:rsid w:val="002B682B"/>
    <w:rsid w:val="002B6AC8"/>
    <w:rsid w:val="002D3577"/>
    <w:rsid w:val="003001FD"/>
    <w:rsid w:val="00302DF0"/>
    <w:rsid w:val="00302F78"/>
    <w:rsid w:val="00305C39"/>
    <w:rsid w:val="00320B9B"/>
    <w:rsid w:val="0032186D"/>
    <w:rsid w:val="00330FD5"/>
    <w:rsid w:val="00340DCE"/>
    <w:rsid w:val="00343665"/>
    <w:rsid w:val="00347333"/>
    <w:rsid w:val="00351CD9"/>
    <w:rsid w:val="00353598"/>
    <w:rsid w:val="00353E43"/>
    <w:rsid w:val="0035422D"/>
    <w:rsid w:val="003634D9"/>
    <w:rsid w:val="00372608"/>
    <w:rsid w:val="00372A08"/>
    <w:rsid w:val="00375325"/>
    <w:rsid w:val="00380D22"/>
    <w:rsid w:val="00382874"/>
    <w:rsid w:val="003840DA"/>
    <w:rsid w:val="0039328A"/>
    <w:rsid w:val="00396FD4"/>
    <w:rsid w:val="0039714C"/>
    <w:rsid w:val="003A1E28"/>
    <w:rsid w:val="003A27B2"/>
    <w:rsid w:val="003A7448"/>
    <w:rsid w:val="003B1553"/>
    <w:rsid w:val="003D64D2"/>
    <w:rsid w:val="003E3058"/>
    <w:rsid w:val="003F0926"/>
    <w:rsid w:val="003F1997"/>
    <w:rsid w:val="003F4AF5"/>
    <w:rsid w:val="00413737"/>
    <w:rsid w:val="00433082"/>
    <w:rsid w:val="004347C4"/>
    <w:rsid w:val="004349A9"/>
    <w:rsid w:val="00441817"/>
    <w:rsid w:val="00442F7C"/>
    <w:rsid w:val="00446F09"/>
    <w:rsid w:val="00450698"/>
    <w:rsid w:val="00465197"/>
    <w:rsid w:val="0047046A"/>
    <w:rsid w:val="00474C45"/>
    <w:rsid w:val="00481494"/>
    <w:rsid w:val="004835A9"/>
    <w:rsid w:val="00485D71"/>
    <w:rsid w:val="00495427"/>
    <w:rsid w:val="00495569"/>
    <w:rsid w:val="004A3745"/>
    <w:rsid w:val="004A706C"/>
    <w:rsid w:val="004B79AA"/>
    <w:rsid w:val="004C7F96"/>
    <w:rsid w:val="004D0C6D"/>
    <w:rsid w:val="004D263D"/>
    <w:rsid w:val="004D6A80"/>
    <w:rsid w:val="004E56E2"/>
    <w:rsid w:val="004E7310"/>
    <w:rsid w:val="004F6E91"/>
    <w:rsid w:val="00501206"/>
    <w:rsid w:val="00504FD3"/>
    <w:rsid w:val="005171D3"/>
    <w:rsid w:val="00534EFD"/>
    <w:rsid w:val="00536AC9"/>
    <w:rsid w:val="005536EC"/>
    <w:rsid w:val="00553FC8"/>
    <w:rsid w:val="00567EF7"/>
    <w:rsid w:val="005703D3"/>
    <w:rsid w:val="005A70AB"/>
    <w:rsid w:val="005B0791"/>
    <w:rsid w:val="005B47CF"/>
    <w:rsid w:val="005C48E9"/>
    <w:rsid w:val="005C50D8"/>
    <w:rsid w:val="005C5F75"/>
    <w:rsid w:val="005C756C"/>
    <w:rsid w:val="005E0E8E"/>
    <w:rsid w:val="005E1CA4"/>
    <w:rsid w:val="005E1FCF"/>
    <w:rsid w:val="005E7FEE"/>
    <w:rsid w:val="005F02CD"/>
    <w:rsid w:val="005F3EE0"/>
    <w:rsid w:val="00602CD8"/>
    <w:rsid w:val="00610A63"/>
    <w:rsid w:val="00626B62"/>
    <w:rsid w:val="0063708D"/>
    <w:rsid w:val="00643B0E"/>
    <w:rsid w:val="00645CD9"/>
    <w:rsid w:val="00650286"/>
    <w:rsid w:val="00650F2D"/>
    <w:rsid w:val="00651EBA"/>
    <w:rsid w:val="006608AF"/>
    <w:rsid w:val="0067772D"/>
    <w:rsid w:val="00684971"/>
    <w:rsid w:val="0068726B"/>
    <w:rsid w:val="00695E8B"/>
    <w:rsid w:val="006A2970"/>
    <w:rsid w:val="006A5DE4"/>
    <w:rsid w:val="006C57C5"/>
    <w:rsid w:val="006F4BF8"/>
    <w:rsid w:val="00701989"/>
    <w:rsid w:val="00702541"/>
    <w:rsid w:val="007025BE"/>
    <w:rsid w:val="007143D6"/>
    <w:rsid w:val="00716123"/>
    <w:rsid w:val="0074404E"/>
    <w:rsid w:val="0074520C"/>
    <w:rsid w:val="0074690E"/>
    <w:rsid w:val="0074746A"/>
    <w:rsid w:val="00747AF3"/>
    <w:rsid w:val="00753693"/>
    <w:rsid w:val="0076073C"/>
    <w:rsid w:val="007638F6"/>
    <w:rsid w:val="0076615B"/>
    <w:rsid w:val="00770D60"/>
    <w:rsid w:val="00771207"/>
    <w:rsid w:val="00772399"/>
    <w:rsid w:val="007729D3"/>
    <w:rsid w:val="007826D7"/>
    <w:rsid w:val="00784A92"/>
    <w:rsid w:val="00784E80"/>
    <w:rsid w:val="007961A5"/>
    <w:rsid w:val="00797590"/>
    <w:rsid w:val="007A070E"/>
    <w:rsid w:val="007A39E4"/>
    <w:rsid w:val="007B1620"/>
    <w:rsid w:val="007B511E"/>
    <w:rsid w:val="007C275E"/>
    <w:rsid w:val="007C4A3C"/>
    <w:rsid w:val="007C517A"/>
    <w:rsid w:val="007D1B54"/>
    <w:rsid w:val="007D2E20"/>
    <w:rsid w:val="007D31EC"/>
    <w:rsid w:val="007F4FA2"/>
    <w:rsid w:val="00803C43"/>
    <w:rsid w:val="0080429E"/>
    <w:rsid w:val="00804E88"/>
    <w:rsid w:val="00805157"/>
    <w:rsid w:val="00805D87"/>
    <w:rsid w:val="00814674"/>
    <w:rsid w:val="00820094"/>
    <w:rsid w:val="0082288A"/>
    <w:rsid w:val="00823C10"/>
    <w:rsid w:val="0082471B"/>
    <w:rsid w:val="008331CE"/>
    <w:rsid w:val="00834316"/>
    <w:rsid w:val="008368FB"/>
    <w:rsid w:val="00843ACB"/>
    <w:rsid w:val="00881F2D"/>
    <w:rsid w:val="00887E11"/>
    <w:rsid w:val="00892A3B"/>
    <w:rsid w:val="00892D7B"/>
    <w:rsid w:val="008A26CF"/>
    <w:rsid w:val="008A75FA"/>
    <w:rsid w:val="008B795C"/>
    <w:rsid w:val="008C0B8A"/>
    <w:rsid w:val="008C21C3"/>
    <w:rsid w:val="008C67DD"/>
    <w:rsid w:val="008D33A3"/>
    <w:rsid w:val="008D754B"/>
    <w:rsid w:val="008E58EB"/>
    <w:rsid w:val="008E7C2D"/>
    <w:rsid w:val="008F6AF0"/>
    <w:rsid w:val="00914060"/>
    <w:rsid w:val="00914291"/>
    <w:rsid w:val="00915003"/>
    <w:rsid w:val="00915D7F"/>
    <w:rsid w:val="00927147"/>
    <w:rsid w:val="0093798F"/>
    <w:rsid w:val="009447FD"/>
    <w:rsid w:val="009541B4"/>
    <w:rsid w:val="00960C36"/>
    <w:rsid w:val="009646B3"/>
    <w:rsid w:val="00965457"/>
    <w:rsid w:val="00966175"/>
    <w:rsid w:val="009850A1"/>
    <w:rsid w:val="00986F8F"/>
    <w:rsid w:val="009873A1"/>
    <w:rsid w:val="0099592A"/>
    <w:rsid w:val="00995C57"/>
    <w:rsid w:val="009A6BF3"/>
    <w:rsid w:val="009B0E99"/>
    <w:rsid w:val="009B5F3C"/>
    <w:rsid w:val="009C1D60"/>
    <w:rsid w:val="009D1B5A"/>
    <w:rsid w:val="009D5582"/>
    <w:rsid w:val="009E1DEA"/>
    <w:rsid w:val="009E3AC9"/>
    <w:rsid w:val="009F2485"/>
    <w:rsid w:val="009F270F"/>
    <w:rsid w:val="00A049C9"/>
    <w:rsid w:val="00A10469"/>
    <w:rsid w:val="00A16E8B"/>
    <w:rsid w:val="00A2247C"/>
    <w:rsid w:val="00A34B1C"/>
    <w:rsid w:val="00A400D5"/>
    <w:rsid w:val="00A4301B"/>
    <w:rsid w:val="00A43C28"/>
    <w:rsid w:val="00A45606"/>
    <w:rsid w:val="00A67273"/>
    <w:rsid w:val="00A73136"/>
    <w:rsid w:val="00A73EBC"/>
    <w:rsid w:val="00A76926"/>
    <w:rsid w:val="00A80F17"/>
    <w:rsid w:val="00A83BDB"/>
    <w:rsid w:val="00AA081C"/>
    <w:rsid w:val="00AB3D2F"/>
    <w:rsid w:val="00AB4ABA"/>
    <w:rsid w:val="00AC2692"/>
    <w:rsid w:val="00AC38D1"/>
    <w:rsid w:val="00AC5A4D"/>
    <w:rsid w:val="00AC5CA5"/>
    <w:rsid w:val="00AC7E26"/>
    <w:rsid w:val="00AD730F"/>
    <w:rsid w:val="00AE43A3"/>
    <w:rsid w:val="00AE66FB"/>
    <w:rsid w:val="00AF6C0E"/>
    <w:rsid w:val="00B1032D"/>
    <w:rsid w:val="00B1623A"/>
    <w:rsid w:val="00B23B44"/>
    <w:rsid w:val="00B240F5"/>
    <w:rsid w:val="00B33205"/>
    <w:rsid w:val="00B33999"/>
    <w:rsid w:val="00B357AD"/>
    <w:rsid w:val="00B55711"/>
    <w:rsid w:val="00B55EA6"/>
    <w:rsid w:val="00B8492D"/>
    <w:rsid w:val="00B85362"/>
    <w:rsid w:val="00B8699F"/>
    <w:rsid w:val="00B945C6"/>
    <w:rsid w:val="00BA4360"/>
    <w:rsid w:val="00BB7066"/>
    <w:rsid w:val="00BC3305"/>
    <w:rsid w:val="00BC5161"/>
    <w:rsid w:val="00BD17B6"/>
    <w:rsid w:val="00BD4205"/>
    <w:rsid w:val="00BD5A1E"/>
    <w:rsid w:val="00BE291A"/>
    <w:rsid w:val="00C03CB3"/>
    <w:rsid w:val="00C10811"/>
    <w:rsid w:val="00C14F38"/>
    <w:rsid w:val="00C332A7"/>
    <w:rsid w:val="00C50C07"/>
    <w:rsid w:val="00C53143"/>
    <w:rsid w:val="00C53310"/>
    <w:rsid w:val="00C61BC3"/>
    <w:rsid w:val="00C620C9"/>
    <w:rsid w:val="00C63D41"/>
    <w:rsid w:val="00C70D65"/>
    <w:rsid w:val="00C725A0"/>
    <w:rsid w:val="00C7682A"/>
    <w:rsid w:val="00C860D2"/>
    <w:rsid w:val="00C918B6"/>
    <w:rsid w:val="00C946C6"/>
    <w:rsid w:val="00CA3D58"/>
    <w:rsid w:val="00CB0955"/>
    <w:rsid w:val="00CB5460"/>
    <w:rsid w:val="00CC7BCC"/>
    <w:rsid w:val="00CD2C0F"/>
    <w:rsid w:val="00CE32A0"/>
    <w:rsid w:val="00D009F2"/>
    <w:rsid w:val="00D101B9"/>
    <w:rsid w:val="00D17027"/>
    <w:rsid w:val="00D36990"/>
    <w:rsid w:val="00D4404D"/>
    <w:rsid w:val="00D5141C"/>
    <w:rsid w:val="00D570B9"/>
    <w:rsid w:val="00D6470F"/>
    <w:rsid w:val="00D64EEF"/>
    <w:rsid w:val="00D67746"/>
    <w:rsid w:val="00D71065"/>
    <w:rsid w:val="00D76E58"/>
    <w:rsid w:val="00D8593C"/>
    <w:rsid w:val="00D91657"/>
    <w:rsid w:val="00D94F32"/>
    <w:rsid w:val="00D960EE"/>
    <w:rsid w:val="00D9678B"/>
    <w:rsid w:val="00DA4223"/>
    <w:rsid w:val="00DA4EBE"/>
    <w:rsid w:val="00DA5832"/>
    <w:rsid w:val="00DA6C60"/>
    <w:rsid w:val="00DB5D78"/>
    <w:rsid w:val="00DC0EDB"/>
    <w:rsid w:val="00DC2B58"/>
    <w:rsid w:val="00DD066D"/>
    <w:rsid w:val="00DD24DC"/>
    <w:rsid w:val="00DD4A43"/>
    <w:rsid w:val="00DD7D5D"/>
    <w:rsid w:val="00E00A1F"/>
    <w:rsid w:val="00E02176"/>
    <w:rsid w:val="00E055BC"/>
    <w:rsid w:val="00E062C0"/>
    <w:rsid w:val="00E4542D"/>
    <w:rsid w:val="00E62216"/>
    <w:rsid w:val="00E6460F"/>
    <w:rsid w:val="00E70788"/>
    <w:rsid w:val="00E71111"/>
    <w:rsid w:val="00E80BDB"/>
    <w:rsid w:val="00E81694"/>
    <w:rsid w:val="00ED2A01"/>
    <w:rsid w:val="00ED2A64"/>
    <w:rsid w:val="00ED2E0E"/>
    <w:rsid w:val="00EE3BA8"/>
    <w:rsid w:val="00EE7BBE"/>
    <w:rsid w:val="00EF362F"/>
    <w:rsid w:val="00F11BE3"/>
    <w:rsid w:val="00F122C0"/>
    <w:rsid w:val="00F14265"/>
    <w:rsid w:val="00F14853"/>
    <w:rsid w:val="00F17EC6"/>
    <w:rsid w:val="00F24B92"/>
    <w:rsid w:val="00F255E9"/>
    <w:rsid w:val="00F27392"/>
    <w:rsid w:val="00F63357"/>
    <w:rsid w:val="00F63530"/>
    <w:rsid w:val="00F636E3"/>
    <w:rsid w:val="00F7275E"/>
    <w:rsid w:val="00F74CA0"/>
    <w:rsid w:val="00F8112D"/>
    <w:rsid w:val="00F828BD"/>
    <w:rsid w:val="00F845BA"/>
    <w:rsid w:val="00F90EA9"/>
    <w:rsid w:val="00FA0218"/>
    <w:rsid w:val="00FA60AC"/>
    <w:rsid w:val="00FB30E4"/>
    <w:rsid w:val="00FC1637"/>
    <w:rsid w:val="00FC20A2"/>
    <w:rsid w:val="00FC348F"/>
    <w:rsid w:val="00FC36BA"/>
    <w:rsid w:val="00FC3956"/>
    <w:rsid w:val="00FC4AF0"/>
    <w:rsid w:val="00FD1EAA"/>
    <w:rsid w:val="00FD38B1"/>
    <w:rsid w:val="00FD6B09"/>
    <w:rsid w:val="00FE0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3571E968-5365-4873-A58A-C11AC808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B92"/>
    <w:pPr>
      <w:spacing w:after="180" w:line="264" w:lineRule="auto"/>
    </w:pPr>
    <w:rPr>
      <w:rFonts w:cs="Times New Roman"/>
      <w:kern w:val="24"/>
      <w:sz w:val="23"/>
      <w:szCs w:val="20"/>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Normal"/>
    <w:uiPriority w:val="1"/>
    <w:qFormat/>
    <w:rsid w:val="00F24B92"/>
    <w:pPr>
      <w:spacing w:after="0"/>
    </w:pPr>
    <w:rPr>
      <w:color w:val="FFFFFF" w:themeColor="background1"/>
      <w:sz w:val="40"/>
    </w:rPr>
  </w:style>
  <w:style w:type="paragraph" w:styleId="Date">
    <w:name w:val="Date"/>
    <w:basedOn w:val="NoSpacing"/>
    <w:next w:val="Normal"/>
    <w:link w:val="DateChar"/>
    <w:uiPriority w:val="99"/>
    <w:unhideWhenUsed/>
    <w:rsid w:val="00F24B92"/>
    <w:pPr>
      <w:framePr w:wrap="around" w:hAnchor="page" w:xAlign="center" w:yAlign="top"/>
      <w:contextualSpacing/>
      <w:suppressOverlap/>
      <w:jc w:val="center"/>
    </w:pPr>
    <w:rPr>
      <w:b/>
      <w:color w:val="FFFFFF" w:themeColor="background1"/>
    </w:rPr>
  </w:style>
  <w:style w:type="character" w:customStyle="1" w:styleId="DateChar">
    <w:name w:val="Date Char"/>
    <w:basedOn w:val="DefaultParagraphFont"/>
    <w:link w:val="Date"/>
    <w:uiPriority w:val="99"/>
    <w:rsid w:val="00F24B92"/>
    <w:rPr>
      <w:rFonts w:cs="Times New Roman"/>
      <w:b/>
      <w:color w:val="FFFFFF" w:themeColor="background1"/>
      <w:kern w:val="24"/>
      <w:sz w:val="23"/>
      <w:szCs w:val="20"/>
      <w:lang w:eastAsia="ja-JP"/>
      <w14:ligatures w14:val="standardContextual"/>
    </w:rPr>
  </w:style>
  <w:style w:type="paragraph" w:styleId="NoSpacing">
    <w:name w:val="No Spacing"/>
    <w:uiPriority w:val="1"/>
    <w:qFormat/>
    <w:rsid w:val="00F24B92"/>
    <w:pPr>
      <w:spacing w:after="0" w:line="240" w:lineRule="auto"/>
    </w:pPr>
    <w:rPr>
      <w:rFonts w:cs="Times New Roman"/>
      <w:kern w:val="24"/>
      <w:sz w:val="23"/>
      <w:szCs w:val="20"/>
      <w:lang w:eastAsia="ja-JP"/>
      <w14:ligatures w14:val="standardContextual"/>
    </w:rPr>
  </w:style>
  <w:style w:type="paragraph" w:styleId="Header">
    <w:name w:val="header"/>
    <w:basedOn w:val="Normal"/>
    <w:link w:val="HeaderChar"/>
    <w:uiPriority w:val="99"/>
    <w:unhideWhenUsed/>
    <w:rsid w:val="00252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33B"/>
    <w:rPr>
      <w:rFonts w:cs="Times New Roman"/>
      <w:kern w:val="24"/>
      <w:sz w:val="23"/>
      <w:szCs w:val="20"/>
      <w:lang w:eastAsia="ja-JP"/>
      <w14:ligatures w14:val="standardContextual"/>
    </w:rPr>
  </w:style>
  <w:style w:type="paragraph" w:styleId="Footer">
    <w:name w:val="footer"/>
    <w:basedOn w:val="Normal"/>
    <w:link w:val="FooterChar"/>
    <w:uiPriority w:val="99"/>
    <w:unhideWhenUsed/>
    <w:rsid w:val="00252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33B"/>
    <w:rPr>
      <w:rFonts w:cs="Times New Roman"/>
      <w:kern w:val="24"/>
      <w:sz w:val="23"/>
      <w:szCs w:val="20"/>
      <w:lang w:eastAsia="ja-JP"/>
      <w14:ligatures w14:val="standardContextual"/>
    </w:rPr>
  </w:style>
  <w:style w:type="paragraph" w:styleId="ListParagraph">
    <w:name w:val="List Paragraph"/>
    <w:basedOn w:val="Normal"/>
    <w:uiPriority w:val="34"/>
    <w:qFormat/>
    <w:rsid w:val="002A0109"/>
    <w:pPr>
      <w:ind w:left="720"/>
      <w:contextualSpacing/>
    </w:pPr>
  </w:style>
  <w:style w:type="table" w:styleId="TableGrid">
    <w:name w:val="Table Grid"/>
    <w:basedOn w:val="TableNormal"/>
    <w:uiPriority w:val="59"/>
    <w:rsid w:val="00797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02DF0"/>
    <w:rPr>
      <w:sz w:val="16"/>
      <w:szCs w:val="16"/>
    </w:rPr>
  </w:style>
  <w:style w:type="paragraph" w:styleId="CommentText">
    <w:name w:val="annotation text"/>
    <w:basedOn w:val="Normal"/>
    <w:link w:val="CommentTextChar"/>
    <w:uiPriority w:val="99"/>
    <w:semiHidden/>
    <w:unhideWhenUsed/>
    <w:rsid w:val="00302DF0"/>
    <w:pPr>
      <w:spacing w:line="240" w:lineRule="auto"/>
    </w:pPr>
    <w:rPr>
      <w:sz w:val="20"/>
    </w:rPr>
  </w:style>
  <w:style w:type="character" w:customStyle="1" w:styleId="CommentTextChar">
    <w:name w:val="Comment Text Char"/>
    <w:basedOn w:val="DefaultParagraphFont"/>
    <w:link w:val="CommentText"/>
    <w:uiPriority w:val="99"/>
    <w:semiHidden/>
    <w:rsid w:val="00302DF0"/>
    <w:rPr>
      <w:rFonts w:cs="Times New Roman"/>
      <w:kern w:val="24"/>
      <w:sz w:val="20"/>
      <w:szCs w:val="20"/>
      <w:lang w:eastAsia="ja-JP"/>
      <w14:ligatures w14:val="standardContextual"/>
    </w:rPr>
  </w:style>
  <w:style w:type="paragraph" w:styleId="CommentSubject">
    <w:name w:val="annotation subject"/>
    <w:basedOn w:val="CommentText"/>
    <w:next w:val="CommentText"/>
    <w:link w:val="CommentSubjectChar"/>
    <w:uiPriority w:val="99"/>
    <w:semiHidden/>
    <w:unhideWhenUsed/>
    <w:rsid w:val="00302DF0"/>
    <w:rPr>
      <w:b/>
      <w:bCs/>
    </w:rPr>
  </w:style>
  <w:style w:type="character" w:customStyle="1" w:styleId="CommentSubjectChar">
    <w:name w:val="Comment Subject Char"/>
    <w:basedOn w:val="CommentTextChar"/>
    <w:link w:val="CommentSubject"/>
    <w:uiPriority w:val="99"/>
    <w:semiHidden/>
    <w:rsid w:val="00302DF0"/>
    <w:rPr>
      <w:rFonts w:cs="Times New Roman"/>
      <w:b/>
      <w:bCs/>
      <w:kern w:val="24"/>
      <w:sz w:val="20"/>
      <w:szCs w:val="20"/>
      <w:lang w:eastAsia="ja-JP"/>
      <w14:ligatures w14:val="standardContextual"/>
    </w:rPr>
  </w:style>
  <w:style w:type="paragraph" w:styleId="BalloonText">
    <w:name w:val="Balloon Text"/>
    <w:basedOn w:val="Normal"/>
    <w:link w:val="BalloonTextChar"/>
    <w:uiPriority w:val="99"/>
    <w:semiHidden/>
    <w:unhideWhenUsed/>
    <w:rsid w:val="00302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DF0"/>
    <w:rPr>
      <w:rFonts w:ascii="Segoe UI" w:hAnsi="Segoe UI" w:cs="Segoe UI"/>
      <w:kern w:val="24"/>
      <w:sz w:val="18"/>
      <w:szCs w:val="18"/>
      <w:lang w:eastAsia="ja-JP"/>
      <w14:ligatures w14:val="standardContextual"/>
    </w:rPr>
  </w:style>
  <w:style w:type="character" w:customStyle="1" w:styleId="apple-style-span">
    <w:name w:val="apple-style-span"/>
    <w:basedOn w:val="DefaultParagraphFont"/>
    <w:rsid w:val="00F82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387414">
      <w:bodyDiv w:val="1"/>
      <w:marLeft w:val="0"/>
      <w:marRight w:val="0"/>
      <w:marTop w:val="0"/>
      <w:marBottom w:val="0"/>
      <w:divBdr>
        <w:top w:val="none" w:sz="0" w:space="0" w:color="auto"/>
        <w:left w:val="none" w:sz="0" w:space="0" w:color="auto"/>
        <w:bottom w:val="none" w:sz="0" w:space="0" w:color="auto"/>
        <w:right w:val="none" w:sz="0" w:space="0" w:color="auto"/>
      </w:divBdr>
    </w:div>
    <w:div w:id="1640497503">
      <w:bodyDiv w:val="1"/>
      <w:marLeft w:val="0"/>
      <w:marRight w:val="0"/>
      <w:marTop w:val="0"/>
      <w:marBottom w:val="0"/>
      <w:divBdr>
        <w:top w:val="none" w:sz="0" w:space="0" w:color="auto"/>
        <w:left w:val="none" w:sz="0" w:space="0" w:color="auto"/>
        <w:bottom w:val="none" w:sz="0" w:space="0" w:color="auto"/>
        <w:right w:val="none" w:sz="0" w:space="0" w:color="auto"/>
      </w:divBdr>
    </w:div>
    <w:div w:id="1786925568">
      <w:bodyDiv w:val="1"/>
      <w:marLeft w:val="0"/>
      <w:marRight w:val="0"/>
      <w:marTop w:val="0"/>
      <w:marBottom w:val="0"/>
      <w:divBdr>
        <w:top w:val="none" w:sz="0" w:space="0" w:color="auto"/>
        <w:left w:val="none" w:sz="0" w:space="0" w:color="auto"/>
        <w:bottom w:val="none" w:sz="0" w:space="0" w:color="auto"/>
        <w:right w:val="none" w:sz="0" w:space="0" w:color="auto"/>
      </w:divBdr>
    </w:div>
    <w:div w:id="1889754879">
      <w:bodyDiv w:val="1"/>
      <w:marLeft w:val="0"/>
      <w:marRight w:val="0"/>
      <w:marTop w:val="0"/>
      <w:marBottom w:val="0"/>
      <w:divBdr>
        <w:top w:val="none" w:sz="0" w:space="0" w:color="auto"/>
        <w:left w:val="none" w:sz="0" w:space="0" w:color="auto"/>
        <w:bottom w:val="none" w:sz="0" w:space="0" w:color="auto"/>
        <w:right w:val="none" w:sz="0" w:space="0" w:color="auto"/>
      </w:divBdr>
    </w:div>
    <w:div w:id="192159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TTPLD091</dc:creator>
  <cp:keywords/>
  <dc:description/>
  <cp:lastModifiedBy>ttpld</cp:lastModifiedBy>
  <cp:revision>45</cp:revision>
  <cp:lastPrinted>2014-11-16T10:25:00Z</cp:lastPrinted>
  <dcterms:created xsi:type="dcterms:W3CDTF">2016-01-04T13:15:00Z</dcterms:created>
  <dcterms:modified xsi:type="dcterms:W3CDTF">2019-02-22T12:28:00Z</dcterms:modified>
</cp:coreProperties>
</file>